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18" w:type="dxa"/>
        <w:tblInd w:w="-1051" w:type="dxa"/>
        <w:tblLayout w:type="fixed"/>
        <w:tblCellMar>
          <w:left w:w="29" w:type="dxa"/>
          <w:right w:w="14" w:type="dxa"/>
        </w:tblCellMar>
        <w:tblLook w:val="0000" w:firstRow="0" w:lastRow="0" w:firstColumn="0" w:lastColumn="0" w:noHBand="0" w:noVBand="0"/>
      </w:tblPr>
      <w:tblGrid>
        <w:gridCol w:w="758"/>
        <w:gridCol w:w="5189"/>
        <w:gridCol w:w="468"/>
        <w:gridCol w:w="1563"/>
        <w:gridCol w:w="752"/>
        <w:gridCol w:w="858"/>
        <w:gridCol w:w="1482"/>
        <w:gridCol w:w="66"/>
        <w:gridCol w:w="1482"/>
      </w:tblGrid>
      <w:tr w:rsidR="00E32A3F" w:rsidTr="00E32A3F">
        <w:trPr>
          <w:gridAfter w:val="1"/>
          <w:wAfter w:w="1482" w:type="dxa"/>
          <w:trHeight w:val="290"/>
        </w:trPr>
        <w:tc>
          <w:tcPr>
            <w:tcW w:w="11136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8156F6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  <w:lang w:val="sr-Cyrl-RS" w:eastAsia="sr-Cyrl-R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976630</wp:posOffset>
                      </wp:positionH>
                      <wp:positionV relativeFrom="paragraph">
                        <wp:posOffset>171450</wp:posOffset>
                      </wp:positionV>
                      <wp:extent cx="1605915" cy="204470"/>
                      <wp:effectExtent l="0" t="0" r="13335" b="2413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5915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26CD" w:rsidRDefault="006426CD" w:rsidP="00E32A3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6.9pt;margin-top:13.5pt;width:126.45pt;height:1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" strokeweight="1.5pt">
                      <v:textbox>
                        <w:txbxContent>
                          <w:p w:rsidR="006426CD" w:rsidRDefault="006426CD" w:rsidP="00E32A3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lang w:val="sr-Cyrl-RS" w:eastAsia="sr-Cyrl-R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5194935</wp:posOffset>
                      </wp:positionH>
                      <wp:positionV relativeFrom="paragraph">
                        <wp:posOffset>165100</wp:posOffset>
                      </wp:positionV>
                      <wp:extent cx="1785620" cy="204470"/>
                      <wp:effectExtent l="0" t="0" r="24130" b="2413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5620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26CD" w:rsidRDefault="006426CD" w:rsidP="00E32A3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409.05pt;margin-top:13pt;width:140.6pt;height:1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" strokeweight="1.5pt">
                      <v:textbox>
                        <w:txbxContent>
                          <w:p w:rsidR="006426CD" w:rsidRDefault="006426CD" w:rsidP="00E32A3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lang w:val="sr-Cyrl-RS" w:eastAsia="sr-Cyrl-R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4058920</wp:posOffset>
                      </wp:positionH>
                      <wp:positionV relativeFrom="paragraph">
                        <wp:posOffset>165735</wp:posOffset>
                      </wp:positionV>
                      <wp:extent cx="724535" cy="204470"/>
                      <wp:effectExtent l="0" t="0" r="18415" b="2413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4535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26CD" w:rsidRDefault="006426CD" w:rsidP="00E32A3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319.6pt;margin-top:13.05pt;width:57.05pt;height:1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" strokeweight="1.5pt">
                      <v:textbox>
                        <w:txbxContent>
                          <w:p w:rsidR="006426CD" w:rsidRDefault="006426CD" w:rsidP="00E32A3F"/>
                        </w:txbxContent>
                      </v:textbox>
                    </v:shape>
                  </w:pict>
                </mc:Fallback>
              </mc:AlternateContent>
            </w:r>
            <w:r w:rsidR="00E32A3F">
              <w:rPr>
                <w:rFonts w:ascii="Arial" w:hAnsi="Arial" w:cs="Arial"/>
                <w:b/>
                <w:bCs/>
                <w:color w:val="000000"/>
              </w:rPr>
              <w:t>Попуњава  друштво за осигурање</w:t>
            </w:r>
          </w:p>
        </w:tc>
      </w:tr>
      <w:tr w:rsidR="00E32A3F" w:rsidRPr="006426CD" w:rsidTr="00E32A3F">
        <w:trPr>
          <w:gridAfter w:val="1"/>
          <w:wAfter w:w="1482" w:type="dxa"/>
          <w:trHeight w:val="290"/>
        </w:trPr>
        <w:tc>
          <w:tcPr>
            <w:tcW w:w="11136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Pr="006426CD" w:rsidRDefault="00E32A3F" w:rsidP="00372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lang w:val="ru-RU"/>
              </w:rPr>
              <w:t>Матични број</w:t>
            </w:r>
            <w:r w:rsidR="00372289" w:rsidRPr="006426CD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Pr="006426CD">
              <w:rPr>
                <w:rFonts w:ascii="Arial" w:hAnsi="Arial" w:cs="Arial"/>
                <w:color w:val="000000"/>
                <w:lang w:val="ru-RU"/>
              </w:rPr>
              <w:t xml:space="preserve">                                              Шифра делат</w:t>
            </w:r>
            <w:r w:rsidR="00372289" w:rsidRPr="006426CD">
              <w:rPr>
                <w:rFonts w:ascii="Arial" w:hAnsi="Arial" w:cs="Arial"/>
                <w:color w:val="000000"/>
                <w:lang w:val="ru-RU"/>
              </w:rPr>
              <w:t xml:space="preserve">ности                        </w:t>
            </w:r>
            <w:r w:rsidR="00372289">
              <w:rPr>
                <w:rFonts w:ascii="Arial" w:hAnsi="Arial" w:cs="Arial"/>
                <w:color w:val="000000"/>
              </w:rPr>
              <w:t>PIB</w:t>
            </w:r>
          </w:p>
        </w:tc>
      </w:tr>
      <w:tr w:rsidR="00E32A3F" w:rsidTr="00E32A3F">
        <w:trPr>
          <w:gridAfter w:val="1"/>
          <w:wAfter w:w="1482" w:type="dxa"/>
          <w:trHeight w:val="290"/>
        </w:trPr>
        <w:tc>
          <w:tcPr>
            <w:tcW w:w="11136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Назив</w:t>
            </w:r>
            <w:r w:rsidR="00116050">
              <w:rPr>
                <w:rFonts w:ascii="Arial" w:hAnsi="Arial" w:cs="Arial"/>
                <w:color w:val="000000"/>
              </w:rPr>
              <w:t xml:space="preserve"> друштва за осигурање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</w:tr>
      <w:tr w:rsidR="00E32A3F" w:rsidTr="00E32A3F">
        <w:trPr>
          <w:gridAfter w:val="1"/>
          <w:wAfter w:w="1482" w:type="dxa"/>
          <w:trHeight w:val="305"/>
        </w:trPr>
        <w:tc>
          <w:tcPr>
            <w:tcW w:w="11136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Седиште:</w:t>
            </w:r>
          </w:p>
        </w:tc>
      </w:tr>
      <w:tr w:rsidR="00E32A3F" w:rsidTr="00E32A3F">
        <w:trPr>
          <w:gridAfter w:val="1"/>
          <w:wAfter w:w="1482" w:type="dxa"/>
          <w:trHeight w:val="29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32A3F" w:rsidTr="00E32A3F">
        <w:trPr>
          <w:gridAfter w:val="1"/>
          <w:wAfter w:w="1482" w:type="dxa"/>
          <w:trHeight w:val="348"/>
        </w:trPr>
        <w:tc>
          <w:tcPr>
            <w:tcW w:w="11136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СТАТИСТИЧКИ ИЗВЕШТАЈ</w:t>
            </w:r>
          </w:p>
        </w:tc>
      </w:tr>
      <w:tr w:rsidR="00E32A3F" w:rsidTr="00E32A3F">
        <w:trPr>
          <w:gridAfter w:val="1"/>
          <w:wAfter w:w="1482" w:type="dxa"/>
          <w:trHeight w:val="290"/>
        </w:trPr>
        <w:tc>
          <w:tcPr>
            <w:tcW w:w="111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за 20____ годину</w:t>
            </w:r>
          </w:p>
        </w:tc>
      </w:tr>
      <w:tr w:rsidR="00E32A3F" w:rsidTr="00E32A3F">
        <w:trPr>
          <w:gridAfter w:val="1"/>
          <w:wAfter w:w="1482" w:type="dxa"/>
          <w:trHeight w:val="29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32A3F" w:rsidRPr="006426CD" w:rsidTr="00372289">
        <w:trPr>
          <w:gridAfter w:val="1"/>
          <w:wAfter w:w="1482" w:type="dxa"/>
          <w:trHeight w:val="305"/>
        </w:trPr>
        <w:tc>
          <w:tcPr>
            <w:tcW w:w="59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</w:t>
            </w:r>
            <w:r w:rsidRPr="006426C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u-RU"/>
              </w:rPr>
              <w:t xml:space="preserve"> ОПШТИ ПОДАЦИ О ПРАВНОМ ЛИЦУ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  <w:tr w:rsidR="00E32A3F" w:rsidRPr="006426CD" w:rsidTr="00E32A3F">
        <w:trPr>
          <w:gridAfter w:val="1"/>
          <w:wAfter w:w="1482" w:type="dxa"/>
          <w:trHeight w:val="305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5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  <w:tr w:rsidR="00E32A3F" w:rsidTr="00372289">
        <w:trPr>
          <w:gridAfter w:val="2"/>
          <w:wAfter w:w="1548" w:type="dxa"/>
          <w:trHeight w:val="535"/>
        </w:trPr>
        <w:tc>
          <w:tcPr>
            <w:tcW w:w="594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31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E32A3F" w:rsidTr="00372289">
        <w:trPr>
          <w:trHeight w:val="273"/>
        </w:trPr>
        <w:tc>
          <w:tcPr>
            <w:tcW w:w="594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345"/>
        </w:trPr>
        <w:tc>
          <w:tcPr>
            <w:tcW w:w="594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Број месеци пословања (ознака од 1 до 12)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9001</w:t>
            </w:r>
          </w:p>
        </w:tc>
        <w:tc>
          <w:tcPr>
            <w:tcW w:w="2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345"/>
        </w:trPr>
        <w:tc>
          <w:tcPr>
            <w:tcW w:w="594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Ознака за врсту посла (од 1 до 4)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9002</w:t>
            </w:r>
          </w:p>
        </w:tc>
        <w:tc>
          <w:tcPr>
            <w:tcW w:w="2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363"/>
        </w:trPr>
        <w:tc>
          <w:tcPr>
            <w:tcW w:w="594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Ознака за власништво (ознака од 1 до 5)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9003</w:t>
            </w:r>
          </w:p>
        </w:tc>
        <w:tc>
          <w:tcPr>
            <w:tcW w:w="2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391"/>
        </w:trPr>
        <w:tc>
          <w:tcPr>
            <w:tcW w:w="594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Број страних (правних или физичких) лица која имају учешће у капиталу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9004</w:t>
            </w:r>
          </w:p>
        </w:tc>
        <w:tc>
          <w:tcPr>
            <w:tcW w:w="2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372"/>
        </w:trPr>
        <w:tc>
          <w:tcPr>
            <w:tcW w:w="594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Просечан број запослених на основу стања крајем сваког месеца (цео број)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9005</w:t>
            </w:r>
          </w:p>
        </w:tc>
        <w:tc>
          <w:tcPr>
            <w:tcW w:w="231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E32A3F">
        <w:trPr>
          <w:gridAfter w:val="1"/>
          <w:wAfter w:w="1482" w:type="dxa"/>
          <w:trHeight w:val="29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RPr="006426CD" w:rsidTr="00E32A3F">
        <w:trPr>
          <w:gridAfter w:val="1"/>
          <w:wAfter w:w="1482" w:type="dxa"/>
          <w:trHeight w:val="595"/>
        </w:trPr>
        <w:tc>
          <w:tcPr>
            <w:tcW w:w="111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II</w:t>
            </w:r>
            <w:r w:rsidRPr="006426CD">
              <w:rPr>
                <w:rFonts w:ascii="Arial" w:hAnsi="Arial" w:cs="Arial"/>
                <w:b/>
                <w:bCs/>
                <w:color w:val="000000"/>
                <w:lang w:val="ru-RU"/>
              </w:rPr>
              <w:t xml:space="preserve"> БРУТО ПРОМЕНЕ НЕМАТЕРИЈАЛНЕ ИМОВИНЕ И НЕКРЕТНИНА, ПОСТРОЈЕЊА, ОПРЕМЕ И БИОЛОШКИХ СРЕДСТАВА</w:t>
            </w:r>
          </w:p>
        </w:tc>
      </w:tr>
      <w:tr w:rsidR="00E32A3F" w:rsidTr="00372289">
        <w:trPr>
          <w:gridAfter w:val="1"/>
          <w:wAfter w:w="1482" w:type="dxa"/>
          <w:trHeight w:val="230"/>
        </w:trPr>
        <w:tc>
          <w:tcPr>
            <w:tcW w:w="111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износи у хиљадама динара -</w:t>
            </w:r>
          </w:p>
        </w:tc>
      </w:tr>
      <w:tr w:rsidR="00E32A3F" w:rsidTr="00372289">
        <w:trPr>
          <w:gridAfter w:val="1"/>
          <w:wAfter w:w="1482" w:type="dxa"/>
          <w:trHeight w:val="697"/>
        </w:trPr>
        <w:tc>
          <w:tcPr>
            <w:tcW w:w="75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518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6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Бруто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Исправка вредности</w:t>
            </w:r>
          </w:p>
        </w:tc>
        <w:tc>
          <w:tcPr>
            <w:tcW w:w="1548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Нето (кол. 4-5)</w:t>
            </w:r>
          </w:p>
        </w:tc>
      </w:tr>
      <w:tr w:rsidR="00E32A3F" w:rsidTr="00372289">
        <w:trPr>
          <w:gridAfter w:val="1"/>
          <w:wAfter w:w="1482" w:type="dxa"/>
          <w:trHeight w:val="219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6</w:t>
            </w:r>
          </w:p>
        </w:tc>
      </w:tr>
      <w:tr w:rsidR="00E32A3F" w:rsidTr="00372289">
        <w:trPr>
          <w:gridAfter w:val="1"/>
          <w:wAfter w:w="1482" w:type="dxa"/>
          <w:trHeight w:hRule="exact" w:val="36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gridAfter w:val="1"/>
          <w:wAfter w:w="1482" w:type="dxa"/>
          <w:trHeight w:hRule="exact" w:val="36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Стање на почетку године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9006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gridAfter w:val="1"/>
          <w:wAfter w:w="1482" w:type="dxa"/>
          <w:trHeight w:hRule="exact" w:val="36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Повећања (набавке) у току године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9007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gridAfter w:val="1"/>
          <w:wAfter w:w="1482" w:type="dxa"/>
          <w:trHeight w:hRule="exact" w:val="36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Смањења у току године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9008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gridAfter w:val="1"/>
          <w:wAfter w:w="1482" w:type="dxa"/>
          <w:trHeight w:hRule="exact" w:val="36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Ревалоризација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9009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gridAfter w:val="1"/>
          <w:wAfter w:w="1482" w:type="dxa"/>
          <w:trHeight w:hRule="exact" w:val="36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Стање на крају године (9006 + 9007 - 9008 + 9009)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9010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gridAfter w:val="1"/>
          <w:wAfter w:w="1482" w:type="dxa"/>
          <w:trHeight w:hRule="exact" w:val="36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део 02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Некретнине, постројења и опрема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gridAfter w:val="1"/>
          <w:wAfter w:w="1482" w:type="dxa"/>
          <w:trHeight w:hRule="exact" w:val="36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Стање на почетку године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9011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gridAfter w:val="1"/>
          <w:wAfter w:w="1482" w:type="dxa"/>
          <w:trHeight w:hRule="exact" w:val="36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Повећања (набавке) у току године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9012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gridAfter w:val="1"/>
          <w:wAfter w:w="1482" w:type="dxa"/>
          <w:trHeight w:hRule="exact" w:val="36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Смањења у току године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9013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gridAfter w:val="1"/>
          <w:wAfter w:w="1482" w:type="dxa"/>
          <w:trHeight w:hRule="exact" w:val="36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Ревалоризационе резерве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9014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gridAfter w:val="1"/>
          <w:wAfter w:w="1482" w:type="dxa"/>
          <w:trHeight w:hRule="exact" w:val="36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Стање на крају године (9011 + 9012 - 9013 + 9014)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9015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gridAfter w:val="1"/>
          <w:wAfter w:w="1482" w:type="dxa"/>
          <w:trHeight w:hRule="exact" w:val="36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део 02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Биолошка средства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gridAfter w:val="1"/>
          <w:wAfter w:w="1482" w:type="dxa"/>
          <w:trHeight w:hRule="exact" w:val="36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Стање на почетку године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9016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gridAfter w:val="1"/>
          <w:wAfter w:w="1482" w:type="dxa"/>
          <w:trHeight w:hRule="exact" w:val="36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Повећања (набавке) у току године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9017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gridAfter w:val="1"/>
          <w:wAfter w:w="1482" w:type="dxa"/>
          <w:trHeight w:hRule="exact" w:val="36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Смањења у току године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9018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gridAfter w:val="1"/>
          <w:wAfter w:w="1482" w:type="dxa"/>
          <w:trHeight w:hRule="exact" w:val="36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Ревалоризација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9019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gridAfter w:val="1"/>
          <w:wAfter w:w="1482" w:type="dxa"/>
          <w:trHeight w:hRule="exact" w:val="36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Стање на крају године (9016 + 9017 - 9018 + 9019)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9020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E32A3F" w:rsidRDefault="00E32A3F" w:rsidP="00E32A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  <w:sectPr w:rsidR="00E32A3F" w:rsidSect="00E32A3F">
          <w:pgSz w:w="11906" w:h="16838"/>
          <w:pgMar w:top="450" w:right="1440" w:bottom="270" w:left="1440" w:header="720" w:footer="720" w:gutter="0"/>
          <w:cols w:space="720"/>
          <w:docGrid w:linePitch="360"/>
        </w:sectPr>
      </w:pPr>
    </w:p>
    <w:tbl>
      <w:tblPr>
        <w:tblW w:w="12618" w:type="dxa"/>
        <w:tblInd w:w="-1051" w:type="dxa"/>
        <w:tblLayout w:type="fixed"/>
        <w:tblCellMar>
          <w:left w:w="29" w:type="dxa"/>
          <w:right w:w="14" w:type="dxa"/>
        </w:tblCellMar>
        <w:tblLook w:val="0000" w:firstRow="0" w:lastRow="0" w:firstColumn="0" w:lastColumn="0" w:noHBand="0" w:noVBand="0"/>
      </w:tblPr>
      <w:tblGrid>
        <w:gridCol w:w="758"/>
        <w:gridCol w:w="5189"/>
        <w:gridCol w:w="468"/>
        <w:gridCol w:w="1563"/>
        <w:gridCol w:w="842"/>
        <w:gridCol w:w="678"/>
        <w:gridCol w:w="1548"/>
        <w:gridCol w:w="24"/>
        <w:gridCol w:w="1548"/>
      </w:tblGrid>
      <w:tr w:rsidR="00E32A3F" w:rsidTr="00764D40">
        <w:trPr>
          <w:gridAfter w:val="2"/>
          <w:wAfter w:w="1572" w:type="dxa"/>
          <w:trHeight w:val="29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RPr="006426CD" w:rsidTr="00764D40">
        <w:trPr>
          <w:gridAfter w:val="2"/>
          <w:wAfter w:w="1572" w:type="dxa"/>
          <w:trHeight w:val="290"/>
        </w:trPr>
        <w:tc>
          <w:tcPr>
            <w:tcW w:w="79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III</w:t>
            </w:r>
            <w:r w:rsidRPr="006426CD">
              <w:rPr>
                <w:rFonts w:ascii="Arial" w:hAnsi="Arial" w:cs="Arial"/>
                <w:b/>
                <w:bCs/>
                <w:color w:val="000000"/>
                <w:lang w:val="ru-RU"/>
              </w:rPr>
              <w:t xml:space="preserve"> СТРУКТУРА ОСНОВНОГ И ОСТАЛОГ КАПИТАЛА СА ЕМИСИОНОМ ПРЕМИЈОМ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E32A3F" w:rsidTr="00764D40">
        <w:trPr>
          <w:gridAfter w:val="2"/>
          <w:wAfter w:w="1572" w:type="dxa"/>
          <w:trHeight w:val="245"/>
        </w:trPr>
        <w:tc>
          <w:tcPr>
            <w:tcW w:w="1104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износи у хиљадама динара -</w:t>
            </w:r>
          </w:p>
        </w:tc>
      </w:tr>
      <w:tr w:rsidR="00E32A3F" w:rsidTr="00372289">
        <w:trPr>
          <w:trHeight w:val="653"/>
        </w:trPr>
        <w:tc>
          <w:tcPr>
            <w:tcW w:w="7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51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40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25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Претходна година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237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Акцијски капитал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9021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 тога: капитал у страном власништву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9022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309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301, 302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Удели друштава за узајамно осигурање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9023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Државни капитал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9024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Друштвени капитал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9025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Емисиона премија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9026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Остали капитал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9027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СВЕГА (9021 + 9023 + 9024 + 9025 + 9026 + 9027)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9028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764D40">
        <w:trPr>
          <w:gridAfter w:val="2"/>
          <w:wAfter w:w="1572" w:type="dxa"/>
          <w:trHeight w:val="29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764D40">
        <w:trPr>
          <w:gridAfter w:val="2"/>
          <w:wAfter w:w="1572" w:type="dxa"/>
          <w:trHeight w:val="290"/>
        </w:trPr>
        <w:tc>
          <w:tcPr>
            <w:tcW w:w="59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IV СТРУКТУРА АКЦИЈСКОГ КАПИТАЛА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RPr="006426CD" w:rsidTr="00764D40">
        <w:trPr>
          <w:gridAfter w:val="2"/>
          <w:wAfter w:w="1572" w:type="dxa"/>
          <w:trHeight w:val="305"/>
        </w:trPr>
        <w:tc>
          <w:tcPr>
            <w:tcW w:w="1104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 износи у хиљадама динара / број акција као цео број-</w:t>
            </w:r>
          </w:p>
        </w:tc>
      </w:tr>
      <w:tr w:rsidR="00E32A3F" w:rsidTr="00372289">
        <w:trPr>
          <w:trHeight w:val="653"/>
        </w:trPr>
        <w:tc>
          <w:tcPr>
            <w:tcW w:w="7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51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40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25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Претходна година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237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Обичне акције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Број обичних акција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9029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део 300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Номинална вредност обичних акција - укупно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9030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Приоритетне акције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Број приоритетних акција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9031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део 300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Номинална вредност приоритетних акција - укупно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9032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318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СВЕГА - номинална вредност акција (9030 + 9032 = 9021)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9033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764D40">
        <w:trPr>
          <w:gridAfter w:val="2"/>
          <w:wAfter w:w="1572" w:type="dxa"/>
          <w:trHeight w:val="29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764D40">
        <w:trPr>
          <w:gridAfter w:val="2"/>
          <w:wAfter w:w="1572" w:type="dxa"/>
          <w:trHeight w:val="290"/>
        </w:trPr>
        <w:tc>
          <w:tcPr>
            <w:tcW w:w="59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 ПОТРАЖИВАЊА И ОБАВЕЗЕ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764D40">
        <w:trPr>
          <w:gridAfter w:val="2"/>
          <w:wAfter w:w="1572" w:type="dxa"/>
          <w:trHeight w:val="305"/>
        </w:trPr>
        <w:tc>
          <w:tcPr>
            <w:tcW w:w="1104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износи у хиљадама динара -</w:t>
            </w:r>
          </w:p>
        </w:tc>
      </w:tr>
      <w:tr w:rsidR="00E32A3F" w:rsidTr="00372289">
        <w:trPr>
          <w:trHeight w:val="653"/>
        </w:trPr>
        <w:tc>
          <w:tcPr>
            <w:tcW w:w="7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51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40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25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Претходна година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228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434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20, 21, 22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Потраживања (стање на крају године)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9034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43, 44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Обавезе из делатности (стање на крају године)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9035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653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Потраживања у току године од других друштава за осигурање за накнаду штете настале на властитој имовини (дуговни промет без почетног стања)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9036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434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ПДВ - претходни порез (годишњи износ по пореским пријавама)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9037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434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43, 44, 45, 46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Обавезе из пословања (потражни промет без почетног стања)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9038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653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Обавезе за нето зараде и накнаде зарада, осим накнада зарада које се рефундирају (потражни промет без почетног стања)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9039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434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Обавезе за порез на зараде и накнаде зарада на терет запосленог (потражни промет без почетног стања)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9040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434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Обавезе за доприносе на зараде и накнаде зарада на терет запосленог (потражни промет без почетног стања)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9041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434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476, 477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Обавезе за дивиденде и учешће у резултату (потражни промет без почетног стања)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9042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434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462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Обавезе према физичким лицима за накнаде по уговорима (потражни промет без почетног стања)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9043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Обавезе за ПДВ (годишњи износ по пореским пријавама)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9044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Контролни збир (од 9034 до 9044)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9045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372289" w:rsidRDefault="00372289" w:rsidP="00E32A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  <w:sectPr w:rsidR="00372289" w:rsidSect="00E32A3F">
          <w:pgSz w:w="11906" w:h="16838"/>
          <w:pgMar w:top="450" w:right="1440" w:bottom="270" w:left="1440" w:header="720" w:footer="720" w:gutter="0"/>
          <w:cols w:space="720"/>
          <w:docGrid w:linePitch="360"/>
        </w:sectPr>
      </w:pPr>
    </w:p>
    <w:tbl>
      <w:tblPr>
        <w:tblW w:w="12618" w:type="dxa"/>
        <w:tblInd w:w="-1051" w:type="dxa"/>
        <w:tblLayout w:type="fixed"/>
        <w:tblCellMar>
          <w:left w:w="29" w:type="dxa"/>
          <w:right w:w="14" w:type="dxa"/>
        </w:tblCellMar>
        <w:tblLook w:val="0000" w:firstRow="0" w:lastRow="0" w:firstColumn="0" w:lastColumn="0" w:noHBand="0" w:noVBand="0"/>
      </w:tblPr>
      <w:tblGrid>
        <w:gridCol w:w="758"/>
        <w:gridCol w:w="232"/>
        <w:gridCol w:w="4957"/>
        <w:gridCol w:w="232"/>
        <w:gridCol w:w="236"/>
        <w:gridCol w:w="232"/>
        <w:gridCol w:w="1331"/>
        <w:gridCol w:w="842"/>
        <w:gridCol w:w="678"/>
        <w:gridCol w:w="1548"/>
        <w:gridCol w:w="24"/>
        <w:gridCol w:w="1548"/>
      </w:tblGrid>
      <w:tr w:rsidR="00E32A3F" w:rsidRPr="006426CD" w:rsidTr="002B1CB2">
        <w:trPr>
          <w:gridAfter w:val="2"/>
          <w:wAfter w:w="1572" w:type="dxa"/>
          <w:trHeight w:val="290"/>
        </w:trPr>
        <w:tc>
          <w:tcPr>
            <w:tcW w:w="59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VI</w:t>
            </w:r>
            <w:r w:rsidRPr="006426CD">
              <w:rPr>
                <w:rFonts w:ascii="Arial" w:hAnsi="Arial" w:cs="Arial"/>
                <w:b/>
                <w:bCs/>
                <w:color w:val="000000"/>
                <w:lang w:val="ru-RU"/>
              </w:rPr>
              <w:t xml:space="preserve"> ТРОШКОВИ И ДРУГИ РАСХОДИ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E32A3F" w:rsidTr="002B1CB2">
        <w:trPr>
          <w:gridAfter w:val="2"/>
          <w:wAfter w:w="1572" w:type="dxa"/>
          <w:trHeight w:val="262"/>
        </w:trPr>
        <w:tc>
          <w:tcPr>
            <w:tcW w:w="1104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износи у хиљадама динара -</w:t>
            </w:r>
          </w:p>
        </w:tc>
      </w:tr>
      <w:tr w:rsidR="00E32A3F" w:rsidTr="002B1CB2">
        <w:trPr>
          <w:trHeight w:val="754"/>
        </w:trPr>
        <w:tc>
          <w:tcPr>
            <w:tcW w:w="7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518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6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40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25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Претходна година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262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</w:t>
            </w:r>
          </w:p>
        </w:tc>
        <w:tc>
          <w:tcPr>
            <w:tcW w:w="5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Трошкови горива и енергије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9046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5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Трошкови зарада и накнада зарада (бруто)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9047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434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</w:t>
            </w:r>
          </w:p>
        </w:tc>
        <w:tc>
          <w:tcPr>
            <w:tcW w:w="5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Трошкови пореза и доприноса на зараде и накнаде зарада на терет послодавца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9048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682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552, 553, 554 и 555</w:t>
            </w:r>
          </w:p>
        </w:tc>
        <w:tc>
          <w:tcPr>
            <w:tcW w:w="5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Трошкови накнада физичким лицима (бруто) по основу уговора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9049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434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5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Трошкови накнада директору, односно члановима органа управљања и надзора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9050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559</w:t>
            </w:r>
          </w:p>
        </w:tc>
        <w:tc>
          <w:tcPr>
            <w:tcW w:w="5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Остали лични расходи и накнаде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9051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542</w:t>
            </w:r>
          </w:p>
        </w:tc>
        <w:tc>
          <w:tcPr>
            <w:tcW w:w="5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Трошкови производних услуга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9052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део 542</w:t>
            </w:r>
          </w:p>
        </w:tc>
        <w:tc>
          <w:tcPr>
            <w:tcW w:w="5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Трошкови закупнина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9053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део 542</w:t>
            </w:r>
          </w:p>
        </w:tc>
        <w:tc>
          <w:tcPr>
            <w:tcW w:w="5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Трошкови закупнина земљишта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9054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део 542</w:t>
            </w:r>
          </w:p>
        </w:tc>
        <w:tc>
          <w:tcPr>
            <w:tcW w:w="5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Трошкови истраживања и развоја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9055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Трошкови амортизације и резервисања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9056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</w:t>
            </w:r>
          </w:p>
        </w:tc>
        <w:tc>
          <w:tcPr>
            <w:tcW w:w="5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Трошкови премија осигурања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9057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547</w:t>
            </w:r>
          </w:p>
        </w:tc>
        <w:tc>
          <w:tcPr>
            <w:tcW w:w="5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9058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део 549</w:t>
            </w:r>
          </w:p>
        </w:tc>
        <w:tc>
          <w:tcPr>
            <w:tcW w:w="5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Трошкови чланарина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9059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део 546</w:t>
            </w:r>
          </w:p>
        </w:tc>
        <w:tc>
          <w:tcPr>
            <w:tcW w:w="5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Трошкови пореза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9060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6426CD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</w:t>
            </w:r>
            <w:r w:rsidR="00E32A3F">
              <w:rPr>
                <w:rFonts w:ascii="Arial" w:hAnsi="Arial" w:cs="Arial"/>
                <w:color w:val="000000"/>
                <w:sz w:val="16"/>
                <w:szCs w:val="16"/>
              </w:rPr>
              <w:t>ео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32A3F">
              <w:rPr>
                <w:rFonts w:ascii="Arial" w:hAnsi="Arial" w:cs="Arial"/>
                <w:color w:val="000000"/>
                <w:sz w:val="16"/>
                <w:szCs w:val="16"/>
              </w:rPr>
              <w:t>546</w:t>
            </w:r>
          </w:p>
        </w:tc>
        <w:tc>
          <w:tcPr>
            <w:tcW w:w="5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Трошкови доприноса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9061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562</w:t>
            </w:r>
          </w:p>
        </w:tc>
        <w:tc>
          <w:tcPr>
            <w:tcW w:w="5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Расходи камата (према трећим лицима)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9062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696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део 560, део 561 и 562</w:t>
            </w:r>
          </w:p>
        </w:tc>
        <w:tc>
          <w:tcPr>
            <w:tcW w:w="5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Расходи камата и део финансијских расхода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9063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914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део 560, део 561 и део  562</w:t>
            </w:r>
          </w:p>
        </w:tc>
        <w:tc>
          <w:tcPr>
            <w:tcW w:w="5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Расходи камата по кредитима од банака и других финансијских институција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9064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653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део 549</w:t>
            </w:r>
          </w:p>
        </w:tc>
        <w:tc>
          <w:tcPr>
            <w:tcW w:w="5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Расходи за хуманитарне, научне, верске, културне, здравствене, образовне и спортске намене, као и за заштиту човекове средине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9065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8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Контролни збир (од 9046 до 9065)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9066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gridAfter w:val="2"/>
          <w:wAfter w:w="1572" w:type="dxa"/>
          <w:trHeight w:val="2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gridAfter w:val="2"/>
          <w:wAfter w:w="1572" w:type="dxa"/>
          <w:trHeight w:val="290"/>
        </w:trPr>
        <w:tc>
          <w:tcPr>
            <w:tcW w:w="59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764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VII ПРИХОДИ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4D40" w:rsidTr="002B1CB2">
        <w:trPr>
          <w:gridAfter w:val="2"/>
          <w:wAfter w:w="1572" w:type="dxa"/>
          <w:trHeight w:val="216"/>
        </w:trPr>
        <w:tc>
          <w:tcPr>
            <w:tcW w:w="1104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4D40" w:rsidRDefault="00764D40" w:rsidP="00764D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износи у хиљадама динара -</w:t>
            </w:r>
          </w:p>
        </w:tc>
      </w:tr>
      <w:tr w:rsidR="00E32A3F" w:rsidTr="002B1CB2">
        <w:trPr>
          <w:trHeight w:val="768"/>
        </w:trPr>
        <w:tc>
          <w:tcPr>
            <w:tcW w:w="9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518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6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17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25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Претходна година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192"/>
        </w:trPr>
        <w:tc>
          <w:tcPr>
            <w:tcW w:w="9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434"/>
        </w:trPr>
        <w:tc>
          <w:tcPr>
            <w:tcW w:w="9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део 60, део 61</w:t>
            </w:r>
          </w:p>
        </w:tc>
        <w:tc>
          <w:tcPr>
            <w:tcW w:w="5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2A3F" w:rsidRDefault="00E32A3F" w:rsidP="00764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Приходи од премије осигурања</w:t>
            </w: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9067</w:t>
            </w:r>
          </w:p>
        </w:tc>
        <w:tc>
          <w:tcPr>
            <w:tcW w:w="2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434"/>
        </w:trPr>
        <w:tc>
          <w:tcPr>
            <w:tcW w:w="9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640, 642</w:t>
            </w:r>
          </w:p>
        </w:tc>
        <w:tc>
          <w:tcPr>
            <w:tcW w:w="5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2A3F" w:rsidRPr="006426CD" w:rsidRDefault="00E32A3F" w:rsidP="00764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Приходи од других премија, субвенција, дотација, регреса, компензација и повраћаја пореских дажбина</w:t>
            </w: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9068</w:t>
            </w:r>
          </w:p>
        </w:tc>
        <w:tc>
          <w:tcPr>
            <w:tcW w:w="2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290"/>
        </w:trPr>
        <w:tc>
          <w:tcPr>
            <w:tcW w:w="9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641</w:t>
            </w:r>
          </w:p>
        </w:tc>
        <w:tc>
          <w:tcPr>
            <w:tcW w:w="5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2A3F" w:rsidRPr="006426CD" w:rsidRDefault="00E32A3F" w:rsidP="00764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Приходи по основу условљених донација</w:t>
            </w: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9069</w:t>
            </w:r>
          </w:p>
        </w:tc>
        <w:tc>
          <w:tcPr>
            <w:tcW w:w="2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362"/>
        </w:trPr>
        <w:tc>
          <w:tcPr>
            <w:tcW w:w="9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608, 653</w:t>
            </w:r>
          </w:p>
        </w:tc>
        <w:tc>
          <w:tcPr>
            <w:tcW w:w="5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2A3F" w:rsidRDefault="00E32A3F" w:rsidP="00764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Приходи од закупнина</w:t>
            </w: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9070</w:t>
            </w:r>
          </w:p>
        </w:tc>
        <w:tc>
          <w:tcPr>
            <w:tcW w:w="2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434"/>
        </w:trPr>
        <w:tc>
          <w:tcPr>
            <w:tcW w:w="9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606, 650, 651</w:t>
            </w:r>
          </w:p>
        </w:tc>
        <w:tc>
          <w:tcPr>
            <w:tcW w:w="5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2A3F" w:rsidRDefault="00E32A3F" w:rsidP="00764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Приходи од провизија</w:t>
            </w: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9071</w:t>
            </w:r>
          </w:p>
        </w:tc>
        <w:tc>
          <w:tcPr>
            <w:tcW w:w="2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399"/>
        </w:trPr>
        <w:tc>
          <w:tcPr>
            <w:tcW w:w="9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део 660, део 661 и 662</w:t>
            </w:r>
          </w:p>
        </w:tc>
        <w:tc>
          <w:tcPr>
            <w:tcW w:w="5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2A3F" w:rsidRDefault="00E32A3F" w:rsidP="00764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Приходи од камата</w:t>
            </w: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9072</w:t>
            </w:r>
          </w:p>
        </w:tc>
        <w:tc>
          <w:tcPr>
            <w:tcW w:w="2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597"/>
        </w:trPr>
        <w:tc>
          <w:tcPr>
            <w:tcW w:w="9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део 660, део 661 и део  662</w:t>
            </w:r>
          </w:p>
        </w:tc>
        <w:tc>
          <w:tcPr>
            <w:tcW w:w="5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2A3F" w:rsidRPr="006426CD" w:rsidRDefault="00E32A3F" w:rsidP="00764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Приходи од камата по рачунима и депозитима у банкама и осталим финансијским институцијама</w:t>
            </w: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9073</w:t>
            </w:r>
          </w:p>
        </w:tc>
        <w:tc>
          <w:tcPr>
            <w:tcW w:w="2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696"/>
        </w:trPr>
        <w:tc>
          <w:tcPr>
            <w:tcW w:w="9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2A3F" w:rsidRPr="006426CD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део 660, део 661 део 665 и део 669</w:t>
            </w:r>
          </w:p>
        </w:tc>
        <w:tc>
          <w:tcPr>
            <w:tcW w:w="5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2A3F" w:rsidRPr="006426CD" w:rsidRDefault="00E32A3F" w:rsidP="00764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Приходи по основу дивиденди и учешћа у добитку</w:t>
            </w: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9074</w:t>
            </w:r>
          </w:p>
        </w:tc>
        <w:tc>
          <w:tcPr>
            <w:tcW w:w="2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262"/>
        </w:trPr>
        <w:tc>
          <w:tcPr>
            <w:tcW w:w="9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32A3F" w:rsidRDefault="00E32A3F" w:rsidP="00764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Контролни збир (од 9067 до 9074)</w:t>
            </w: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9075</w:t>
            </w:r>
          </w:p>
        </w:tc>
        <w:tc>
          <w:tcPr>
            <w:tcW w:w="2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gridAfter w:val="2"/>
          <w:wAfter w:w="1572" w:type="dxa"/>
          <w:trHeight w:val="290"/>
        </w:trPr>
        <w:tc>
          <w:tcPr>
            <w:tcW w:w="59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764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VIII СТРУКТУРА ЗАЛИХА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4D40" w:rsidTr="002B1CB2">
        <w:trPr>
          <w:gridAfter w:val="2"/>
          <w:wAfter w:w="1572" w:type="dxa"/>
          <w:trHeight w:val="305"/>
        </w:trPr>
        <w:tc>
          <w:tcPr>
            <w:tcW w:w="1104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4D40" w:rsidRDefault="00764D40" w:rsidP="00764D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износи у хиљадама динара -</w:t>
            </w:r>
          </w:p>
        </w:tc>
      </w:tr>
      <w:tr w:rsidR="00E32A3F" w:rsidTr="002B1CB2">
        <w:trPr>
          <w:trHeight w:val="653"/>
        </w:trPr>
        <w:tc>
          <w:tcPr>
            <w:tcW w:w="75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518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6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40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25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Претходна година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290"/>
        </w:trPr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434"/>
        </w:trPr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2A3F" w:rsidRPr="006426CD" w:rsidRDefault="00E32A3F" w:rsidP="00764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Материјал, резервни делови и ситан инвентар који се отписује у моменту стављања у употребу</w:t>
            </w: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9076</w:t>
            </w:r>
          </w:p>
        </w:tc>
        <w:tc>
          <w:tcPr>
            <w:tcW w:w="2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290"/>
        </w:trPr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2A3F" w:rsidRDefault="00E32A3F" w:rsidP="00764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Остаци осигураних оштећених ствари</w:t>
            </w: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9077</w:t>
            </w:r>
          </w:p>
        </w:tc>
        <w:tc>
          <w:tcPr>
            <w:tcW w:w="2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434"/>
        </w:trPr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део 14</w:t>
            </w:r>
          </w:p>
        </w:tc>
        <w:tc>
          <w:tcPr>
            <w:tcW w:w="5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2A3F" w:rsidRPr="006426CD" w:rsidRDefault="00E32A3F" w:rsidP="00764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Средства намењена продаји, која су стечена наплатом потраживања</w:t>
            </w: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9078</w:t>
            </w:r>
          </w:p>
        </w:tc>
        <w:tc>
          <w:tcPr>
            <w:tcW w:w="2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305"/>
        </w:trPr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32A3F" w:rsidRDefault="00E32A3F" w:rsidP="00764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Контролни збир (од 9076 до 9078)</w:t>
            </w: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9079</w:t>
            </w:r>
          </w:p>
        </w:tc>
        <w:tc>
          <w:tcPr>
            <w:tcW w:w="2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gridAfter w:val="2"/>
          <w:wAfter w:w="1572" w:type="dxa"/>
          <w:trHeight w:val="29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64D40" w:rsidRDefault="00764D40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64D40" w:rsidRDefault="00764D40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gridAfter w:val="2"/>
          <w:wAfter w:w="1572" w:type="dxa"/>
          <w:trHeight w:val="290"/>
        </w:trPr>
        <w:tc>
          <w:tcPr>
            <w:tcW w:w="59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764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IX СЕКТОРСКА СТРУКТУРА ПРЕМИЈА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4D40" w:rsidTr="002B1CB2">
        <w:trPr>
          <w:gridAfter w:val="2"/>
          <w:wAfter w:w="1572" w:type="dxa"/>
          <w:trHeight w:val="305"/>
        </w:trPr>
        <w:tc>
          <w:tcPr>
            <w:tcW w:w="11046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764D40" w:rsidRDefault="00764D40" w:rsidP="00764D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износи у хиљадама динара -</w:t>
            </w:r>
          </w:p>
        </w:tc>
      </w:tr>
      <w:tr w:rsidR="00E32A3F" w:rsidTr="002B1CB2">
        <w:trPr>
          <w:trHeight w:val="653"/>
        </w:trPr>
        <w:tc>
          <w:tcPr>
            <w:tcW w:w="75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518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6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40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25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Претходна година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290"/>
        </w:trPr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290"/>
        </w:trPr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део 60,</w:t>
            </w:r>
            <w:r w:rsidR="002B1CB2">
              <w:rPr>
                <w:rFonts w:ascii="Arial" w:hAnsi="Arial" w:cs="Arial"/>
                <w:color w:val="000000"/>
                <w:sz w:val="16"/>
                <w:szCs w:val="16"/>
              </w:rPr>
              <w:t xml:space="preserve"> део 61</w:t>
            </w:r>
          </w:p>
        </w:tc>
        <w:tc>
          <w:tcPr>
            <w:tcW w:w="518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32A3F" w:rsidRPr="006426CD" w:rsidRDefault="00E32A3F" w:rsidP="002B1C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Приходи од премије остварене од домаћих привредних друштава</w:t>
            </w: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9080</w:t>
            </w:r>
          </w:p>
        </w:tc>
        <w:tc>
          <w:tcPr>
            <w:tcW w:w="240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290"/>
        </w:trPr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део 60,</w:t>
            </w:r>
            <w:r w:rsidR="002B1CB2">
              <w:rPr>
                <w:rFonts w:ascii="Arial" w:hAnsi="Arial" w:cs="Arial"/>
                <w:color w:val="000000"/>
                <w:sz w:val="16"/>
                <w:szCs w:val="16"/>
              </w:rPr>
              <w:t xml:space="preserve"> део 61</w:t>
            </w:r>
          </w:p>
        </w:tc>
        <w:tc>
          <w:tcPr>
            <w:tcW w:w="518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32A3F" w:rsidRPr="006426CD" w:rsidRDefault="00E32A3F" w:rsidP="002B1C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Приходи од премије остварене од домаћих физичких лица</w:t>
            </w: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9081</w:t>
            </w:r>
          </w:p>
        </w:tc>
        <w:tc>
          <w:tcPr>
            <w:tcW w:w="240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290"/>
        </w:trPr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део 60,</w:t>
            </w:r>
            <w:r w:rsidR="002B1CB2">
              <w:rPr>
                <w:rFonts w:ascii="Arial" w:hAnsi="Arial" w:cs="Arial"/>
                <w:color w:val="000000"/>
                <w:sz w:val="16"/>
                <w:szCs w:val="16"/>
              </w:rPr>
              <w:t xml:space="preserve"> део 61</w:t>
            </w:r>
          </w:p>
        </w:tc>
        <w:tc>
          <w:tcPr>
            <w:tcW w:w="518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32A3F" w:rsidRPr="006426CD" w:rsidRDefault="00E32A3F" w:rsidP="002B1C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Приходи од премије остварене од домаћих предузетника</w:t>
            </w: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9082</w:t>
            </w:r>
          </w:p>
        </w:tc>
        <w:tc>
          <w:tcPr>
            <w:tcW w:w="240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290"/>
        </w:trPr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део 60,</w:t>
            </w:r>
            <w:r w:rsidR="002B1CB2">
              <w:rPr>
                <w:rFonts w:ascii="Arial" w:hAnsi="Arial" w:cs="Arial"/>
                <w:color w:val="000000"/>
                <w:sz w:val="16"/>
                <w:szCs w:val="16"/>
              </w:rPr>
              <w:t xml:space="preserve"> део 61</w:t>
            </w:r>
          </w:p>
        </w:tc>
        <w:tc>
          <w:tcPr>
            <w:tcW w:w="518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32A3F" w:rsidRPr="006426CD" w:rsidRDefault="00E32A3F" w:rsidP="002B1C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Приходи од премије остварене од домаћих државних институција</w:t>
            </w: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9083</w:t>
            </w:r>
          </w:p>
        </w:tc>
        <w:tc>
          <w:tcPr>
            <w:tcW w:w="240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RPr="002B1CB2" w:rsidTr="002B1CB2">
        <w:trPr>
          <w:trHeight w:val="246"/>
        </w:trPr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E32A3F" w:rsidRPr="002B1CB2" w:rsidRDefault="00E32A3F" w:rsidP="002B1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B1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део 60</w:t>
            </w:r>
            <w:r w:rsidR="002B1CB2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2B1CB2" w:rsidRPr="002B1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део 61</w:t>
            </w:r>
          </w:p>
        </w:tc>
        <w:tc>
          <w:tcPr>
            <w:tcW w:w="518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32A3F" w:rsidRPr="006426CD" w:rsidRDefault="00E32A3F" w:rsidP="002B1C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Приходи од премије остварене од домаћих финансијских институција</w:t>
            </w: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Pr="002B1CB2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B1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9084</w:t>
            </w:r>
          </w:p>
        </w:tc>
        <w:tc>
          <w:tcPr>
            <w:tcW w:w="240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32A3F" w:rsidRPr="002B1CB2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E32A3F" w:rsidRPr="002B1CB2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Pr="002B1CB2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E32A3F" w:rsidTr="002B1CB2">
        <w:trPr>
          <w:trHeight w:val="290"/>
        </w:trPr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E32A3F" w:rsidRPr="002B1CB2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B1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део 60,</w:t>
            </w:r>
            <w:r w:rsidR="002B1CB2">
              <w:rPr>
                <w:rFonts w:ascii="Arial" w:hAnsi="Arial" w:cs="Arial"/>
                <w:color w:val="000000"/>
                <w:sz w:val="16"/>
                <w:szCs w:val="16"/>
              </w:rPr>
              <w:t xml:space="preserve"> део 61</w:t>
            </w:r>
          </w:p>
        </w:tc>
        <w:tc>
          <w:tcPr>
            <w:tcW w:w="518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32A3F" w:rsidRPr="006426CD" w:rsidRDefault="00E32A3F" w:rsidP="002B1C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Приходи од премије остварене од домаћих непрофитних организација и фондација</w:t>
            </w: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9085</w:t>
            </w:r>
          </w:p>
        </w:tc>
        <w:tc>
          <w:tcPr>
            <w:tcW w:w="240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290"/>
        </w:trPr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део 60,</w:t>
            </w:r>
            <w:r w:rsidR="002B1CB2">
              <w:rPr>
                <w:rFonts w:ascii="Arial" w:hAnsi="Arial" w:cs="Arial"/>
                <w:color w:val="000000"/>
                <w:sz w:val="16"/>
                <w:szCs w:val="16"/>
              </w:rPr>
              <w:t xml:space="preserve"> део 61</w:t>
            </w:r>
          </w:p>
        </w:tc>
        <w:tc>
          <w:tcPr>
            <w:tcW w:w="518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32A3F" w:rsidRPr="006426CD" w:rsidRDefault="00E32A3F" w:rsidP="002B1C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Приходи од премије остварене од страних физичких лица</w:t>
            </w: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9086</w:t>
            </w:r>
          </w:p>
        </w:tc>
        <w:tc>
          <w:tcPr>
            <w:tcW w:w="240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290"/>
        </w:trPr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део 60,</w:t>
            </w:r>
            <w:r w:rsidR="002B1CB2">
              <w:rPr>
                <w:rFonts w:ascii="Arial" w:hAnsi="Arial" w:cs="Arial"/>
                <w:color w:val="000000"/>
                <w:sz w:val="16"/>
                <w:szCs w:val="16"/>
              </w:rPr>
              <w:t xml:space="preserve"> део 61</w:t>
            </w:r>
          </w:p>
        </w:tc>
        <w:tc>
          <w:tcPr>
            <w:tcW w:w="518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32A3F" w:rsidRPr="006426CD" w:rsidRDefault="00E32A3F" w:rsidP="002B1C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Приходи од премије остварене од страних правних лица</w:t>
            </w: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9087</w:t>
            </w:r>
          </w:p>
        </w:tc>
        <w:tc>
          <w:tcPr>
            <w:tcW w:w="240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290"/>
        </w:trPr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део 60,</w:t>
            </w:r>
            <w:r w:rsidR="002B1CB2">
              <w:rPr>
                <w:rFonts w:ascii="Arial" w:hAnsi="Arial" w:cs="Arial"/>
                <w:color w:val="000000"/>
                <w:sz w:val="16"/>
                <w:szCs w:val="16"/>
              </w:rPr>
              <w:t xml:space="preserve"> део 61</w:t>
            </w:r>
          </w:p>
        </w:tc>
        <w:tc>
          <w:tcPr>
            <w:tcW w:w="518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32A3F" w:rsidRPr="006426CD" w:rsidRDefault="00E32A3F" w:rsidP="002B1C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Приходи од премије остварене од европских финансијских и развојних институција</w:t>
            </w: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9088</w:t>
            </w:r>
          </w:p>
        </w:tc>
        <w:tc>
          <w:tcPr>
            <w:tcW w:w="240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290"/>
        </w:trPr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E32A3F" w:rsidRPr="002B1CB2" w:rsidRDefault="00E32A3F" w:rsidP="002B1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60</w:t>
            </w:r>
            <w:r w:rsidR="002B1CB2">
              <w:rPr>
                <w:rFonts w:ascii="Arial" w:hAnsi="Arial" w:cs="Arial"/>
                <w:color w:val="000000"/>
                <w:sz w:val="16"/>
                <w:szCs w:val="16"/>
              </w:rPr>
              <w:t xml:space="preserve"> део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2B1CB2">
              <w:rPr>
                <w:rFonts w:ascii="Arial" w:hAnsi="Arial" w:cs="Arial"/>
                <w:color w:val="000000"/>
                <w:sz w:val="16"/>
                <w:szCs w:val="16"/>
              </w:rPr>
              <w:t xml:space="preserve"> 61 део</w:t>
            </w:r>
          </w:p>
        </w:tc>
        <w:tc>
          <w:tcPr>
            <w:tcW w:w="518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32A3F" w:rsidRPr="006426CD" w:rsidRDefault="00E32A3F" w:rsidP="002B1C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Приходи од премије остварене од међународних финансијских и развојних институција</w:t>
            </w: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9089</w:t>
            </w:r>
          </w:p>
        </w:tc>
        <w:tc>
          <w:tcPr>
            <w:tcW w:w="240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trHeight w:val="305"/>
        </w:trPr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32A3F" w:rsidRDefault="00E32A3F" w:rsidP="00B421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онтролни збир (од 9080 до 9089)</w:t>
            </w: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9090</w:t>
            </w:r>
          </w:p>
        </w:tc>
        <w:tc>
          <w:tcPr>
            <w:tcW w:w="2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2B1CB2">
        <w:trPr>
          <w:gridAfter w:val="2"/>
          <w:wAfter w:w="1572" w:type="dxa"/>
          <w:trHeight w:val="29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72289" w:rsidTr="002B1CB2">
        <w:trPr>
          <w:gridAfter w:val="2"/>
          <w:wAfter w:w="1572" w:type="dxa"/>
          <w:trHeight w:val="290"/>
        </w:trPr>
        <w:tc>
          <w:tcPr>
            <w:tcW w:w="79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2289" w:rsidRDefault="00372289" w:rsidP="00372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 СЕКТОРСКА СТРУКТУРА ШТЕТА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2289" w:rsidRDefault="00372289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2289" w:rsidRDefault="00372289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72289" w:rsidTr="002B1CB2">
        <w:trPr>
          <w:gridAfter w:val="2"/>
          <w:wAfter w:w="1572" w:type="dxa"/>
          <w:trHeight w:val="305"/>
        </w:trPr>
        <w:tc>
          <w:tcPr>
            <w:tcW w:w="1104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2289" w:rsidRDefault="00372289" w:rsidP="00372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износи у хиљадама динара -</w:t>
            </w:r>
          </w:p>
        </w:tc>
      </w:tr>
    </w:tbl>
    <w:p w:rsidR="002B1CB2" w:rsidRDefault="002B1CB2" w:rsidP="00E32A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  <w:sectPr w:rsidR="002B1CB2" w:rsidSect="00E32A3F">
          <w:pgSz w:w="11906" w:h="16838"/>
          <w:pgMar w:top="450" w:right="1440" w:bottom="270" w:left="1440" w:header="720" w:footer="720" w:gutter="0"/>
          <w:cols w:space="720"/>
          <w:docGrid w:linePitch="360"/>
        </w:sectPr>
      </w:pPr>
    </w:p>
    <w:tbl>
      <w:tblPr>
        <w:tblW w:w="12618" w:type="dxa"/>
        <w:tblInd w:w="-1051" w:type="dxa"/>
        <w:tblLayout w:type="fixed"/>
        <w:tblCellMar>
          <w:left w:w="29" w:type="dxa"/>
          <w:right w:w="14" w:type="dxa"/>
        </w:tblCellMar>
        <w:tblLook w:val="0000" w:firstRow="0" w:lastRow="0" w:firstColumn="0" w:lastColumn="0" w:noHBand="0" w:noVBand="0"/>
      </w:tblPr>
      <w:tblGrid>
        <w:gridCol w:w="758"/>
        <w:gridCol w:w="5189"/>
        <w:gridCol w:w="468"/>
        <w:gridCol w:w="1563"/>
        <w:gridCol w:w="842"/>
        <w:gridCol w:w="678"/>
        <w:gridCol w:w="1548"/>
        <w:gridCol w:w="24"/>
        <w:gridCol w:w="1548"/>
      </w:tblGrid>
      <w:tr w:rsidR="00E32A3F" w:rsidTr="00372289">
        <w:trPr>
          <w:trHeight w:val="653"/>
        </w:trPr>
        <w:tc>
          <w:tcPr>
            <w:tcW w:w="75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>Група рачуна, рачун</w:t>
            </w:r>
          </w:p>
        </w:tc>
        <w:tc>
          <w:tcPr>
            <w:tcW w:w="51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40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25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Претходна година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219"/>
        </w:trPr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255"/>
        </w:trPr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део 51,</w:t>
            </w:r>
            <w:r w:rsidR="00372289">
              <w:rPr>
                <w:rFonts w:ascii="Arial" w:hAnsi="Arial" w:cs="Arial"/>
                <w:color w:val="000000"/>
                <w:sz w:val="16"/>
                <w:szCs w:val="16"/>
              </w:rPr>
              <w:t xml:space="preserve"> део 52</w:t>
            </w:r>
          </w:p>
        </w:tc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32A3F" w:rsidRPr="006426CD" w:rsidRDefault="00E32A3F" w:rsidP="00764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Расходи по основу накнаде штета и уговорених износа домаћим привредним друштвима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9091</w:t>
            </w:r>
          </w:p>
        </w:tc>
        <w:tc>
          <w:tcPr>
            <w:tcW w:w="240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290"/>
        </w:trPr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део 51,</w:t>
            </w:r>
            <w:r w:rsidR="00372289">
              <w:rPr>
                <w:rFonts w:ascii="Arial" w:hAnsi="Arial" w:cs="Arial"/>
                <w:color w:val="000000"/>
                <w:sz w:val="16"/>
                <w:szCs w:val="16"/>
              </w:rPr>
              <w:t xml:space="preserve"> део 52</w:t>
            </w:r>
          </w:p>
        </w:tc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32A3F" w:rsidRPr="006426CD" w:rsidRDefault="00E32A3F" w:rsidP="00764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Расходи по основу накнаде штета и уговорених износа домаћим физичким лицима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9092</w:t>
            </w:r>
          </w:p>
        </w:tc>
        <w:tc>
          <w:tcPr>
            <w:tcW w:w="240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290"/>
        </w:trPr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део 51,</w:t>
            </w:r>
            <w:r w:rsidR="00372289">
              <w:rPr>
                <w:rFonts w:ascii="Arial" w:hAnsi="Arial" w:cs="Arial"/>
                <w:color w:val="000000"/>
                <w:sz w:val="16"/>
                <w:szCs w:val="16"/>
              </w:rPr>
              <w:t xml:space="preserve"> део 52</w:t>
            </w:r>
          </w:p>
        </w:tc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32A3F" w:rsidRPr="006426CD" w:rsidRDefault="00E32A3F" w:rsidP="00764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Расходи по основу накнаде штета и уговорених износа домаћим предузетницима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9093</w:t>
            </w:r>
          </w:p>
        </w:tc>
        <w:tc>
          <w:tcPr>
            <w:tcW w:w="240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290"/>
        </w:trPr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део 51,</w:t>
            </w:r>
            <w:r w:rsidR="00372289">
              <w:rPr>
                <w:rFonts w:ascii="Arial" w:hAnsi="Arial" w:cs="Arial"/>
                <w:color w:val="000000"/>
                <w:sz w:val="16"/>
                <w:szCs w:val="16"/>
              </w:rPr>
              <w:t xml:space="preserve"> део 52</w:t>
            </w:r>
          </w:p>
        </w:tc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32A3F" w:rsidRPr="006426CD" w:rsidRDefault="00E32A3F" w:rsidP="00764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Расходи по основу накнаде штета и уговорених износа домаћим државним институцијама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9094</w:t>
            </w:r>
          </w:p>
        </w:tc>
        <w:tc>
          <w:tcPr>
            <w:tcW w:w="240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290"/>
        </w:trPr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део 51,</w:t>
            </w:r>
            <w:r w:rsidR="00372289">
              <w:rPr>
                <w:rFonts w:ascii="Arial" w:hAnsi="Arial" w:cs="Arial"/>
                <w:color w:val="000000"/>
                <w:sz w:val="16"/>
                <w:szCs w:val="16"/>
              </w:rPr>
              <w:t xml:space="preserve"> део 52</w:t>
            </w:r>
          </w:p>
        </w:tc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32A3F" w:rsidRPr="006426CD" w:rsidRDefault="00E32A3F" w:rsidP="00764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Расходи по основу накнаде штета и уговорених износа домаћим финансијским институцијама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9095</w:t>
            </w:r>
          </w:p>
        </w:tc>
        <w:tc>
          <w:tcPr>
            <w:tcW w:w="240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290"/>
        </w:trPr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део 51,</w:t>
            </w:r>
            <w:r w:rsidR="00372289">
              <w:rPr>
                <w:rFonts w:ascii="Arial" w:hAnsi="Arial" w:cs="Arial"/>
                <w:color w:val="000000"/>
                <w:sz w:val="16"/>
                <w:szCs w:val="16"/>
              </w:rPr>
              <w:t xml:space="preserve"> део 52</w:t>
            </w:r>
          </w:p>
        </w:tc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32A3F" w:rsidRPr="006426CD" w:rsidRDefault="00E32A3F" w:rsidP="00764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Расходи по основу накнаде штета и уговорених износа домаћим непрофитним организацијама и фондацијама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9096</w:t>
            </w:r>
          </w:p>
        </w:tc>
        <w:tc>
          <w:tcPr>
            <w:tcW w:w="240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290"/>
        </w:trPr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део 51,</w:t>
            </w:r>
            <w:r w:rsidR="00372289">
              <w:rPr>
                <w:rFonts w:ascii="Arial" w:hAnsi="Arial" w:cs="Arial"/>
                <w:color w:val="000000"/>
                <w:sz w:val="16"/>
                <w:szCs w:val="16"/>
              </w:rPr>
              <w:t xml:space="preserve"> део 52</w:t>
            </w:r>
          </w:p>
        </w:tc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32A3F" w:rsidRPr="006426CD" w:rsidRDefault="00E32A3F" w:rsidP="00764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Расходи по основу накнаде штета и уговорених износа страним физичким лицима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9097</w:t>
            </w:r>
          </w:p>
        </w:tc>
        <w:tc>
          <w:tcPr>
            <w:tcW w:w="240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290"/>
        </w:trPr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део 51,</w:t>
            </w:r>
            <w:r w:rsidR="00372289">
              <w:rPr>
                <w:rFonts w:ascii="Arial" w:hAnsi="Arial" w:cs="Arial"/>
                <w:color w:val="000000"/>
                <w:sz w:val="16"/>
                <w:szCs w:val="16"/>
              </w:rPr>
              <w:t xml:space="preserve"> део 52</w:t>
            </w:r>
          </w:p>
        </w:tc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32A3F" w:rsidRPr="006426CD" w:rsidRDefault="00E32A3F" w:rsidP="00764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Расходи по основу накнаде штета и уговорених износа страним правним лицима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9098</w:t>
            </w:r>
          </w:p>
        </w:tc>
        <w:tc>
          <w:tcPr>
            <w:tcW w:w="240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290"/>
        </w:trPr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део 51,</w:t>
            </w:r>
            <w:r w:rsidR="00372289">
              <w:rPr>
                <w:rFonts w:ascii="Arial" w:hAnsi="Arial" w:cs="Arial"/>
                <w:color w:val="000000"/>
                <w:sz w:val="16"/>
                <w:szCs w:val="16"/>
              </w:rPr>
              <w:t xml:space="preserve"> део 52</w:t>
            </w:r>
          </w:p>
        </w:tc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32A3F" w:rsidRPr="006426CD" w:rsidRDefault="00E32A3F" w:rsidP="00764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Расходи по основу накнаде штета и уговорених износа европским финансијским и развојним институцијама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9099</w:t>
            </w:r>
          </w:p>
        </w:tc>
        <w:tc>
          <w:tcPr>
            <w:tcW w:w="240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290"/>
        </w:trPr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део 51,</w:t>
            </w:r>
            <w:r w:rsidR="00372289">
              <w:rPr>
                <w:rFonts w:ascii="Arial" w:hAnsi="Arial" w:cs="Arial"/>
                <w:color w:val="000000"/>
                <w:sz w:val="16"/>
                <w:szCs w:val="16"/>
              </w:rPr>
              <w:t xml:space="preserve"> део 52</w:t>
            </w:r>
          </w:p>
        </w:tc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32A3F" w:rsidRPr="006426CD" w:rsidRDefault="00E32A3F" w:rsidP="00764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Расходи по основу накнаде штета и уговорених износа међународним финансијским и развојним институцијама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9100</w:t>
            </w:r>
          </w:p>
        </w:tc>
        <w:tc>
          <w:tcPr>
            <w:tcW w:w="240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305"/>
        </w:trPr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32A3F" w:rsidRDefault="00E32A3F" w:rsidP="00764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Контролни збир (од 9091 до 9100)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9101</w:t>
            </w:r>
          </w:p>
        </w:tc>
        <w:tc>
          <w:tcPr>
            <w:tcW w:w="2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764D40">
        <w:trPr>
          <w:gridAfter w:val="2"/>
          <w:wAfter w:w="1572" w:type="dxa"/>
          <w:trHeight w:val="29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3B70EA" w:rsidRDefault="003B70EA" w:rsidP="003722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  <w:sectPr w:rsidR="003B70EA" w:rsidSect="002B1CB2">
          <w:type w:val="continuous"/>
          <w:pgSz w:w="11906" w:h="16838"/>
          <w:pgMar w:top="450" w:right="1440" w:bottom="270" w:left="1440" w:header="720" w:footer="720" w:gutter="0"/>
          <w:cols w:space="720"/>
          <w:docGrid w:linePitch="360"/>
        </w:sectPr>
      </w:pPr>
    </w:p>
    <w:tbl>
      <w:tblPr>
        <w:tblW w:w="12618" w:type="dxa"/>
        <w:tblInd w:w="-1051" w:type="dxa"/>
        <w:tblLayout w:type="fixed"/>
        <w:tblCellMar>
          <w:left w:w="29" w:type="dxa"/>
          <w:right w:w="14" w:type="dxa"/>
        </w:tblCellMar>
        <w:tblLook w:val="0000" w:firstRow="0" w:lastRow="0" w:firstColumn="0" w:lastColumn="0" w:noHBand="0" w:noVBand="0"/>
      </w:tblPr>
      <w:tblGrid>
        <w:gridCol w:w="758"/>
        <w:gridCol w:w="5189"/>
        <w:gridCol w:w="468"/>
        <w:gridCol w:w="1563"/>
        <w:gridCol w:w="842"/>
        <w:gridCol w:w="678"/>
        <w:gridCol w:w="1548"/>
        <w:gridCol w:w="24"/>
        <w:gridCol w:w="1548"/>
      </w:tblGrid>
      <w:tr w:rsidR="00372289" w:rsidTr="00372289">
        <w:trPr>
          <w:gridAfter w:val="2"/>
          <w:wAfter w:w="1572" w:type="dxa"/>
          <w:trHeight w:val="305"/>
        </w:trPr>
        <w:tc>
          <w:tcPr>
            <w:tcW w:w="79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2289" w:rsidRDefault="00372289" w:rsidP="00372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XI СТРУКТУРА ДИВИДЕНДИ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2289" w:rsidRDefault="00372289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2289" w:rsidRDefault="00372289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72289" w:rsidTr="00372289">
        <w:trPr>
          <w:gridAfter w:val="2"/>
          <w:wAfter w:w="1572" w:type="dxa"/>
          <w:trHeight w:val="305"/>
        </w:trPr>
        <w:tc>
          <w:tcPr>
            <w:tcW w:w="1104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2289" w:rsidRDefault="00372289" w:rsidP="00372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износи у хиљадама динара -</w:t>
            </w:r>
          </w:p>
        </w:tc>
      </w:tr>
      <w:tr w:rsidR="00E32A3F" w:rsidTr="00372289">
        <w:trPr>
          <w:trHeight w:val="653"/>
        </w:trPr>
        <w:tc>
          <w:tcPr>
            <w:tcW w:w="7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51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40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25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Претходна година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372289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2A3F" w:rsidRPr="00372289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2289">
              <w:rPr>
                <w:rFonts w:ascii="Arial" w:hAnsi="Arial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EF4868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део 476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Pr="006426CD" w:rsidRDefault="00E32A3F" w:rsidP="00764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Дивиденде исплаћене домаћим привредним друштвима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9102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EF4868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део 476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Pr="006426CD" w:rsidRDefault="00E32A3F" w:rsidP="00764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Дивиденде исплаћене домаћим физичким лицима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9103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EF4868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део 476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Pr="006426CD" w:rsidRDefault="00E32A3F" w:rsidP="00764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Дивиденде исплаћене домаћим државним институцијама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9104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EF4868">
        <w:trPr>
          <w:trHeight w:val="434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део 476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Pr="006426CD" w:rsidRDefault="00E32A3F" w:rsidP="00764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Дивиденде исплаћене домаћим финансијским институцијама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9105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EF4868">
        <w:trPr>
          <w:trHeight w:val="434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део 476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Pr="006426CD" w:rsidRDefault="00E32A3F" w:rsidP="00764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Дивиденде исплаћене домаћим непрофитним организацијама и фондацијама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9106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EF4868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део 476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Pr="006426CD" w:rsidRDefault="00E32A3F" w:rsidP="00764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Дивиденде исплаћене страним физичким лицима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9107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EF4868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део 476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Pr="006426CD" w:rsidRDefault="00E32A3F" w:rsidP="00764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Дивиденде исплаћене страним правним лицима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9108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EF4868">
        <w:trPr>
          <w:trHeight w:val="434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део 476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Pr="006426CD" w:rsidRDefault="00E32A3F" w:rsidP="00764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Дивиденде исплаћене европским финансијским и развојним институцијама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9109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EF4868">
        <w:trPr>
          <w:trHeight w:val="434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део 476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Pr="006426CD" w:rsidRDefault="00E32A3F" w:rsidP="00764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6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Дивиденде исплаћене међународним финансијским и развојним институцијама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9110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EF4868"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2A3F" w:rsidRDefault="00E32A3F" w:rsidP="00764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Контролни збир (од 9102 до 9110)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9111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2A3F" w:rsidTr="00764D40">
        <w:trPr>
          <w:gridAfter w:val="2"/>
          <w:wAfter w:w="1572" w:type="dxa"/>
          <w:trHeight w:val="305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32A3F" w:rsidTr="00764D40">
        <w:trPr>
          <w:gridAfter w:val="2"/>
          <w:wAfter w:w="1572" w:type="dxa"/>
          <w:trHeight w:val="552"/>
        </w:trPr>
        <w:tc>
          <w:tcPr>
            <w:tcW w:w="594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E32A3F" w:rsidRDefault="00764D40" w:rsidP="00764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r w:rsidR="00E32A3F">
              <w:rPr>
                <w:rFonts w:ascii="Arial" w:hAnsi="Arial" w:cs="Arial"/>
                <w:color w:val="000000"/>
              </w:rPr>
              <w:t>У ________________</w:t>
            </w:r>
          </w:p>
        </w:tc>
        <w:tc>
          <w:tcPr>
            <w:tcW w:w="46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31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E32A3F" w:rsidRDefault="00764D40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</w:t>
            </w:r>
            <w:r w:rsidR="00E32A3F">
              <w:rPr>
                <w:rFonts w:ascii="Arial" w:hAnsi="Arial" w:cs="Arial"/>
                <w:color w:val="000000"/>
              </w:rPr>
              <w:t>Законски заступник</w:t>
            </w:r>
          </w:p>
        </w:tc>
      </w:tr>
      <w:tr w:rsidR="00E32A3F" w:rsidTr="00764D40">
        <w:trPr>
          <w:gridAfter w:val="2"/>
          <w:wAfter w:w="1572" w:type="dxa"/>
          <w:trHeight w:val="463"/>
        </w:trPr>
        <w:tc>
          <w:tcPr>
            <w:tcW w:w="594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32A3F" w:rsidRDefault="00764D40" w:rsidP="00764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r w:rsidR="00E32A3F">
              <w:rPr>
                <w:rFonts w:ascii="Arial" w:hAnsi="Arial" w:cs="Arial"/>
                <w:color w:val="000000"/>
              </w:rPr>
              <w:t>дана ________________</w:t>
            </w:r>
          </w:p>
        </w:tc>
        <w:tc>
          <w:tcPr>
            <w:tcW w:w="46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32A3F" w:rsidRDefault="00E32A3F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31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32A3F" w:rsidRDefault="00764D40" w:rsidP="00E3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</w:t>
            </w:r>
            <w:r w:rsidR="00E32A3F">
              <w:rPr>
                <w:rFonts w:ascii="Arial" w:hAnsi="Arial" w:cs="Arial"/>
                <w:color w:val="000000"/>
              </w:rPr>
              <w:t>______________________</w:t>
            </w:r>
          </w:p>
        </w:tc>
      </w:tr>
    </w:tbl>
    <w:p w:rsidR="003B70EA" w:rsidRDefault="003B70EA" w:rsidP="003B70EA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</w:rPr>
      </w:pPr>
    </w:p>
    <w:p w:rsidR="00116050" w:rsidRDefault="00116050" w:rsidP="003B70EA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  <w:lang w:val="ru-RU"/>
        </w:rPr>
      </w:pPr>
      <w:r w:rsidRPr="00D81E9E">
        <w:rPr>
          <w:rFonts w:ascii="Arial" w:hAnsi="Arial" w:cs="Arial"/>
          <w:sz w:val="16"/>
          <w:szCs w:val="16"/>
          <w:lang w:val="ru-RU"/>
        </w:rPr>
        <w:t xml:space="preserve">Образац прописан </w:t>
      </w:r>
      <w:r>
        <w:rPr>
          <w:rFonts w:ascii="Arial" w:hAnsi="Arial" w:cs="Arial"/>
          <w:sz w:val="16"/>
          <w:szCs w:val="16"/>
          <w:lang w:val="ru-RU"/>
        </w:rPr>
        <w:t xml:space="preserve">Одлуком </w:t>
      </w:r>
      <w:r w:rsidRPr="00D81E9E">
        <w:rPr>
          <w:rFonts w:ascii="Arial" w:hAnsi="Arial" w:cs="Arial"/>
          <w:sz w:val="16"/>
          <w:szCs w:val="16"/>
          <w:lang w:val="ru-RU"/>
        </w:rPr>
        <w:t xml:space="preserve">о </w:t>
      </w:r>
      <w:r>
        <w:rPr>
          <w:rFonts w:ascii="Arial" w:hAnsi="Arial" w:cs="Arial"/>
          <w:sz w:val="16"/>
          <w:szCs w:val="16"/>
          <w:lang w:val="ru-RU"/>
        </w:rPr>
        <w:t>облику и садржају</w:t>
      </w:r>
      <w:r w:rsidRPr="001E303F">
        <w:rPr>
          <w:rFonts w:ascii="Arial" w:hAnsi="Arial" w:cs="Arial"/>
          <w:sz w:val="16"/>
          <w:szCs w:val="16"/>
          <w:lang w:val="ru-RU"/>
        </w:rPr>
        <w:t xml:space="preserve"> </w:t>
      </w:r>
      <w:r>
        <w:rPr>
          <w:rFonts w:ascii="Arial" w:hAnsi="Arial" w:cs="Arial"/>
          <w:sz w:val="16"/>
          <w:szCs w:val="16"/>
          <w:lang w:val="ru-RU"/>
        </w:rPr>
        <w:t>статистичког извештаја за</w:t>
      </w:r>
      <w:r w:rsidRPr="00430958">
        <w:rPr>
          <w:rFonts w:ascii="Arial" w:hAnsi="Arial" w:cs="Arial"/>
          <w:sz w:val="16"/>
          <w:szCs w:val="16"/>
          <w:lang w:val="ru-RU"/>
        </w:rPr>
        <w:t xml:space="preserve"> </w:t>
      </w:r>
      <w:r>
        <w:rPr>
          <w:rFonts w:ascii="Arial" w:hAnsi="Arial" w:cs="Arial"/>
          <w:sz w:val="16"/>
          <w:szCs w:val="16"/>
          <w:lang w:val="ru-RU"/>
        </w:rPr>
        <w:t xml:space="preserve">друштва за осигурање </w:t>
      </w:r>
    </w:p>
    <w:p w:rsidR="00116050" w:rsidRPr="00430958" w:rsidRDefault="00116050" w:rsidP="003B70EA">
      <w:pPr>
        <w:spacing w:after="0" w:line="240" w:lineRule="auto"/>
        <w:ind w:left="-720"/>
        <w:jc w:val="both"/>
        <w:rPr>
          <w:lang w:val="ru-RU"/>
        </w:rPr>
      </w:pPr>
      <w:r w:rsidRPr="00D81E9E">
        <w:rPr>
          <w:rFonts w:ascii="Arial" w:hAnsi="Arial" w:cs="Arial"/>
          <w:sz w:val="16"/>
          <w:szCs w:val="16"/>
          <w:lang w:val="ru-RU"/>
        </w:rPr>
        <w:t xml:space="preserve">(„Службени гласник РС“ бр. </w:t>
      </w:r>
      <w:r>
        <w:rPr>
          <w:rFonts w:ascii="Arial" w:hAnsi="Arial" w:cs="Arial"/>
          <w:sz w:val="16"/>
          <w:szCs w:val="16"/>
          <w:lang w:val="ru-RU"/>
        </w:rPr>
        <w:t>135</w:t>
      </w:r>
      <w:r w:rsidRPr="00D81E9E">
        <w:rPr>
          <w:rFonts w:ascii="Arial" w:hAnsi="Arial" w:cs="Arial"/>
          <w:sz w:val="16"/>
          <w:szCs w:val="16"/>
          <w:lang w:val="ru-RU"/>
        </w:rPr>
        <w:t>/2014).</w:t>
      </w:r>
    </w:p>
    <w:p w:rsidR="00116050" w:rsidRPr="00116050" w:rsidRDefault="00116050"/>
    <w:sectPr w:rsidR="00116050" w:rsidRPr="00116050" w:rsidSect="003B70EA">
      <w:pgSz w:w="11906" w:h="16838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3F"/>
    <w:rsid w:val="00116050"/>
    <w:rsid w:val="002B1CB2"/>
    <w:rsid w:val="00372289"/>
    <w:rsid w:val="003B70EA"/>
    <w:rsid w:val="004C281D"/>
    <w:rsid w:val="006426CD"/>
    <w:rsid w:val="00764D40"/>
    <w:rsid w:val="008156F6"/>
    <w:rsid w:val="00890561"/>
    <w:rsid w:val="00B42114"/>
    <w:rsid w:val="00E32A3F"/>
    <w:rsid w:val="00EF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ilalic</cp:lastModifiedBy>
  <cp:revision>4</cp:revision>
  <cp:lastPrinted>2014-12-25T10:56:00Z</cp:lastPrinted>
  <dcterms:created xsi:type="dcterms:W3CDTF">2014-12-25T13:57:00Z</dcterms:created>
  <dcterms:modified xsi:type="dcterms:W3CDTF">2015-02-19T14:16:00Z</dcterms:modified>
</cp:coreProperties>
</file>