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9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4"/>
        <w:gridCol w:w="302"/>
        <w:gridCol w:w="3812"/>
        <w:gridCol w:w="79"/>
        <w:gridCol w:w="590"/>
        <w:gridCol w:w="483"/>
        <w:gridCol w:w="1640"/>
        <w:gridCol w:w="75"/>
        <w:gridCol w:w="1635"/>
        <w:gridCol w:w="1710"/>
        <w:gridCol w:w="90"/>
      </w:tblGrid>
      <w:tr w:rsidR="00001394" w:rsidRPr="007E3FB7" w:rsidTr="000366C9">
        <w:trPr>
          <w:trHeight w:val="350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416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394" w:rsidRPr="00525EA0" w:rsidRDefault="00001394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</w:rPr>
              <w:t>Попуњава друштво за управљање инвестиционим фондовима</w:t>
            </w:r>
          </w:p>
        </w:tc>
      </w:tr>
      <w:tr w:rsidR="00001394" w:rsidRPr="007E3FB7" w:rsidTr="000366C9">
        <w:trPr>
          <w:trHeight w:val="350"/>
        </w:trPr>
        <w:tc>
          <w:tcPr>
            <w:tcW w:w="7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1394" w:rsidRPr="007E3FB7" w:rsidRDefault="00864162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B7C63" wp14:editId="7E9FBCED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-3175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F4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.9pt;margin-top:-.25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1394" w:rsidRPr="007E3FB7" w:rsidRDefault="00FE69DF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0411E7" wp14:editId="152FCFD8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E924C" id="Text Box 3" o:spid="_x0000_s1026" type="#_x0000_t202" style="position:absolute;margin-left:-140.65pt;margin-top:-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454DEF" wp14:editId="0BCBBA12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B5A32" id="Text Box 1" o:spid="_x0000_s1026" type="#_x0000_t202" style="position:absolute;margin-left:13.1pt;margin-top:-.7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001394" w:rsidRPr="007E3FB7" w:rsidTr="000366C9">
        <w:trPr>
          <w:trHeight w:val="315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394" w:rsidRPr="00525EA0" w:rsidRDefault="00001394" w:rsidP="00001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525EA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7E3FB7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7E3FB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фонда                   </w:t>
            </w:r>
            <w:r w:rsidR="000550AC">
              <w:rPr>
                <w:rFonts w:ascii="Arial" w:eastAsia="Times New Roman" w:hAnsi="Arial" w:cs="Arial"/>
                <w:color w:val="000000"/>
                <w:lang w:val="en-US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   Регистарски број фонда</w:t>
            </w:r>
            <w:r w:rsidRPr="00525EA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>
              <w:rPr>
                <w:rFonts w:ascii="Arial" w:eastAsia="Times New Roman" w:hAnsi="Arial" w:cs="Arial"/>
                <w:color w:val="000000"/>
              </w:rPr>
              <w:t>ПИБ фонда</w:t>
            </w:r>
          </w:p>
        </w:tc>
      </w:tr>
      <w:tr w:rsidR="00001394" w:rsidRPr="007E3FB7" w:rsidTr="000366C9">
        <w:trPr>
          <w:trHeight w:val="300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001394" w:rsidRPr="007E3FB7" w:rsidTr="000366C9">
        <w:trPr>
          <w:trHeight w:val="300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001394" w:rsidRPr="007E3FB7" w:rsidTr="000366C9">
        <w:trPr>
          <w:trHeight w:val="315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Пословно име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фонда:</w:t>
            </w: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811"/>
        </w:trPr>
        <w:tc>
          <w:tcPr>
            <w:tcW w:w="110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</w:p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БИЛАНС СТАЊА</w:t>
            </w:r>
          </w:p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ЗАТВОРЕНОГ/ПРИВАТНОГ ИНВЕСТИЦИОНОГ ФОНДА</w:t>
            </w: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98"/>
        </w:trPr>
        <w:tc>
          <w:tcPr>
            <w:tcW w:w="110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 дан _____. _____. 20__. године</w:t>
            </w: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80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91"/>
        </w:trPr>
        <w:tc>
          <w:tcPr>
            <w:tcW w:w="10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</w:p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448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276"/>
        </w:trPr>
        <w:tc>
          <w:tcPr>
            <w:tcW w:w="104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262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 УКУПНА ИМОВИНА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(0002+0003+0011+0012+0013)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Default="00167D68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Pr="00167D68" w:rsidRDefault="00167D68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ГОТОВИНА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(део), 12, 13, 14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ПОТРАЖИВАЊА (0004+0005+0006+0007+0008+0009+0010)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 119 (део)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Потраживања по основу продаје хартија од вредности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 119 (део)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Потраживања по основу камата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 119 (део)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Потраживања по основу дивиденди и учешћа у добитку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 119 (део)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Потраживања по основу продаје удела и непокретности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Потраживања од друштва за управљање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Потраживања од кастоди банке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 Остала потраживања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ОДЛОЖЕНА ПОРЕСКА СРЕДСТВА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(осим 158)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 АКТИВНА ВРЕМЕНСКА РАЗГРАНИЧЕЊА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20, 21, 22, 23, 24, 28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УЛАГАЊА ФОНДА (0014+0015+0016+0017+0018+0019+0020)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65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 209 (део), 210, 219 (део)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  Хартије од вредности који се држе до рока доспећа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588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201, 209 (део), 211, 219 (део)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 Улагања фонда у хартије од вредности расположиве за продају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72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202, 203, 209 (део), 212, 213, 219 (део)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 Улагања фонда у хартије од вредности по фер вредности кроз биланс успеха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 Депозити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 Удели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 Непокретности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  Остала улагања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001394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51A5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34"/>
        </w:trPr>
        <w:tc>
          <w:tcPr>
            <w:tcW w:w="10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</w:p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448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8551A5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305"/>
        </w:trPr>
        <w:tc>
          <w:tcPr>
            <w:tcW w:w="104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8551A5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276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 ОБАВЕЗЕ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(0402+0403+0404+0405+0408+0411+0412)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68" w:rsidRPr="00167D68" w:rsidRDefault="00167D68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8551A5" w:rsidRP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ОБАВЕЗЕ ПРЕМА ДРУШТВУ ЗА УПРАВЉАЊЕ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Pr="008551A5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ОБАВЕЗЕ ПО ОСНОВУ ЧЛАНСТВА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Pr="008551A5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ОСТАЛЕ ОБАВЕЗЕ ИЗ ПОСЛОВАЊА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Pr="008551A5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КРАТКОРОЧНЕ ФИНАНСИЈСКЕ ОБАВЕЗЕ  (0406+0407)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Pr="008551A5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Краткорочни кредити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Pr="008551A5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331,  339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Остале краткорочне финансијске обавезе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ДУГОРОЧНЕ ФИНАНСИЈСКЕ ОБАВЕЗЕ (0409+0410)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340, 341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Дугорочни кредити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Остале дугорочне финансијске обавезе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 ОДЛОЖЕНЕ ПОРЕСКЕ ОБАВЕЗЕ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осим 358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 ПАСИВНА ВРЕМЕНСКА РАЗГРАНИЧЕЊА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В. НЕТО ИМОВИНА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(0001-0401 = 0414-0417+0418+ 0419+0420+0421-0422+0423-0426-0429)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 ОСНОВНИ КАПИТАЛ (0415+0416)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Акцијски капитал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 Удели у основном капиталу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525EA0" w:rsidP="0052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II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001394">
              <w:rPr>
                <w:rFonts w:ascii="Arial" w:hAnsi="Arial" w:cs="Arial"/>
                <w:color w:val="000000"/>
                <w:sz w:val="16"/>
                <w:szCs w:val="16"/>
              </w:rPr>
              <w:t>НЕУПЛАЋЕНИ УПИСАНИ КАПИТАЛ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 КАПИТАЛНЕ РЕЗЕРВЕ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  РЕЗЕРВЕ ИЗ ДОБИТКА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525EA0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  </w:t>
            </w:r>
            <w:r w:rsidR="00001394">
              <w:rPr>
                <w:rFonts w:ascii="Arial" w:hAnsi="Arial" w:cs="Arial"/>
                <w:color w:val="000000"/>
                <w:sz w:val="16"/>
                <w:szCs w:val="16"/>
              </w:rPr>
              <w:t>РЕВАЛОРИЗАЦИОНЕ РЕЗЕРВЕ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441, 443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  НЕРЕАЛИЗОВАНИ ДОБИЦИ ПО ОСНОВУ ХАРТИЈА ОД ВРЕДНОСТИ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442, 444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НЕРЕАЛИЗОВАНИ ГУБИЦИ ПО ОСНОВУ ХАРТИЈА ОД ВРЕДНОСТИ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 НЕРАСПОРЕЂЕНИ ДОБИТАК  (0424+0425)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 Нераспоређени добитак претходних година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Нераспоређени добитак текуће године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525EA0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  </w:t>
            </w:r>
            <w:r w:rsidR="00001394">
              <w:rPr>
                <w:rFonts w:ascii="Arial" w:hAnsi="Arial" w:cs="Arial"/>
                <w:color w:val="000000"/>
                <w:sz w:val="16"/>
                <w:szCs w:val="16"/>
              </w:rPr>
              <w:t>ГУБИТАК (0427+0428)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1394" w:rsidTr="000366C9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3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48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Губитак претходних година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551A5" w:rsidRDefault="008551A5" w:rsidP="003306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8551A5" w:rsidSect="00001394">
          <w:pgSz w:w="11906" w:h="16838"/>
          <w:pgMar w:top="450" w:right="1440" w:bottom="450" w:left="1440" w:header="720" w:footer="720" w:gutter="0"/>
          <w:cols w:space="720"/>
          <w:docGrid w:linePitch="360"/>
        </w:sectPr>
      </w:pPr>
    </w:p>
    <w:tbl>
      <w:tblPr>
        <w:tblW w:w="11070" w:type="dxa"/>
        <w:tblInd w:w="-96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46"/>
        <w:gridCol w:w="4481"/>
        <w:gridCol w:w="483"/>
        <w:gridCol w:w="1640"/>
        <w:gridCol w:w="1710"/>
        <w:gridCol w:w="1710"/>
      </w:tblGrid>
      <w:tr w:rsidR="008551A5" w:rsidTr="008551A5">
        <w:trPr>
          <w:trHeight w:val="434"/>
        </w:trPr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</w:p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44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8551A5" w:rsidTr="008551A5">
        <w:trPr>
          <w:trHeight w:val="305"/>
        </w:trPr>
        <w:tc>
          <w:tcPr>
            <w:tcW w:w="104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8551A5" w:rsidTr="008551A5">
        <w:trPr>
          <w:trHeight w:val="276"/>
        </w:trPr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01394" w:rsidTr="008551A5">
        <w:trPr>
          <w:trHeight w:val="463"/>
        </w:trPr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Губитак текуће године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394" w:rsidRDefault="00001394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551A5" w:rsidRPr="008551A5" w:rsidRDefault="008551A5" w:rsidP="008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394" w:rsidRDefault="00001394" w:rsidP="000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51A5" w:rsidTr="00330627">
        <w:trPr>
          <w:trHeight w:val="463"/>
        </w:trPr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IХ  ОТКУПЉЕНЕ СОПСТВЕНЕ АКЦИЈЕ/УДЕЛИ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Default="00167D68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Pr="00167D68" w:rsidRDefault="00167D68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Pr="00236DFF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51A5" w:rsidTr="00330627">
        <w:trPr>
          <w:trHeight w:val="653"/>
        </w:trPr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Pr="00525EA0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ГУБИТАК ИЗНАД ВИСИНЕ НЕТО ИМОВИНЕ</w:t>
            </w:r>
            <w:r w:rsidR="00525EA0">
              <w:rPr>
                <w:rFonts w:ascii="Arial" w:hAnsi="Arial" w:cs="Arial"/>
                <w:color w:val="000000"/>
                <w:sz w:val="16"/>
                <w:szCs w:val="16"/>
              </w:rPr>
              <w:t xml:space="preserve"> (0401-0001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= 0417 - 0414-</w:t>
            </w:r>
            <w:r w:rsidR="00525EA0" w:rsidRPr="00525E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418-0419-0420-0421+0422-0423+0426+0429</w:t>
            </w:r>
            <w:r w:rsidR="00525EA0" w:rsidRPr="00525E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0430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Default="00167D68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Pr="00167D68" w:rsidRDefault="00167D68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51A5" w:rsidTr="00330627">
        <w:trPr>
          <w:trHeight w:val="276"/>
        </w:trPr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Д. ВАНБИЛАНСНЕ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1A5" w:rsidRP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51A5" w:rsidTr="00330627">
        <w:trPr>
          <w:trHeight w:val="463"/>
        </w:trPr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 </w:t>
            </w:r>
            <w:r w:rsidR="00FE69DF">
              <w:rPr>
                <w:rFonts w:ascii="Arial" w:hAnsi="Arial" w:cs="Arial"/>
                <w:color w:val="000000"/>
                <w:sz w:val="16"/>
                <w:szCs w:val="16"/>
              </w:rPr>
              <w:t>ВАНБИЛАНСНА АКТИВА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0431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Default="00167D68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Pr="00167D68" w:rsidRDefault="00167D68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51A5" w:rsidTr="00330627">
        <w:trPr>
          <w:trHeight w:val="463"/>
        </w:trPr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II </w:t>
            </w:r>
            <w:r w:rsidR="00FE69DF">
              <w:rPr>
                <w:rFonts w:ascii="Arial" w:hAnsi="Arial" w:cs="Arial"/>
                <w:color w:val="000000"/>
                <w:sz w:val="16"/>
                <w:szCs w:val="16"/>
              </w:rPr>
              <w:t>ВАНБИЛАНСНА ПАСИВА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0432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Default="00167D68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167D68" w:rsidRPr="00167D68" w:rsidRDefault="00167D68" w:rsidP="0033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51A5" w:rsidRDefault="008551A5" w:rsidP="0033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551A5" w:rsidRDefault="008551A5" w:rsidP="003306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8551A5" w:rsidSect="00001394">
          <w:pgSz w:w="11906" w:h="16838"/>
          <w:pgMar w:top="450" w:right="1440" w:bottom="450" w:left="1440" w:header="720" w:footer="720" w:gutter="0"/>
          <w:cols w:space="720"/>
          <w:docGrid w:linePitch="360"/>
        </w:sectPr>
      </w:pPr>
    </w:p>
    <w:p w:rsidR="00001394" w:rsidRDefault="00001394"/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001394" w:rsidRPr="007E3FB7" w:rsidTr="00330627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1394" w:rsidRPr="007E3FB7" w:rsidTr="00330627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                             Законски заступник друштва</w:t>
            </w:r>
          </w:p>
        </w:tc>
      </w:tr>
      <w:tr w:rsidR="00001394" w:rsidRPr="007E3FB7" w:rsidTr="00330627">
        <w:trPr>
          <w:trHeight w:val="45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25EA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001394" w:rsidRPr="007E3FB7" w:rsidTr="00330627">
        <w:trPr>
          <w:trHeight w:val="135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394" w:rsidRPr="007E3FB7" w:rsidRDefault="00001394" w:rsidP="0033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550AC" w:rsidRDefault="000550AC" w:rsidP="000550AC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en-US"/>
        </w:rPr>
      </w:pPr>
    </w:p>
    <w:p w:rsidR="000550AC" w:rsidRDefault="000550AC" w:rsidP="000550AC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en-US"/>
        </w:rPr>
      </w:pPr>
    </w:p>
    <w:p w:rsidR="00525EA0" w:rsidRDefault="00525EA0" w:rsidP="000550AC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инвестиционе фондове</w:t>
      </w:r>
    </w:p>
    <w:p w:rsidR="00525EA0" w:rsidRDefault="00525EA0" w:rsidP="000550AC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(„Службени глас</w:t>
      </w:r>
      <w:r w:rsidR="00896865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896865">
        <w:rPr>
          <w:rFonts w:ascii="Arial" w:hAnsi="Arial" w:cs="Arial"/>
          <w:sz w:val="16"/>
          <w:szCs w:val="16"/>
          <w:lang w:val="en-US"/>
        </w:rPr>
        <w:t xml:space="preserve"> </w:t>
      </w:r>
      <w:r w:rsidR="00896865">
        <w:rPr>
          <w:rFonts w:ascii="Arial" w:hAnsi="Arial" w:cs="Arial"/>
          <w:sz w:val="16"/>
          <w:szCs w:val="16"/>
        </w:rPr>
        <w:t>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525EA0" w:rsidRPr="00525EA0" w:rsidRDefault="00525EA0">
      <w:pPr>
        <w:rPr>
          <w:lang w:val="ru-RU"/>
        </w:rPr>
      </w:pPr>
      <w:bookmarkStart w:id="0" w:name="_GoBack"/>
      <w:bookmarkEnd w:id="0"/>
    </w:p>
    <w:sectPr w:rsidR="00525EA0" w:rsidRPr="00525EA0" w:rsidSect="008551A5">
      <w:type w:val="continuous"/>
      <w:pgSz w:w="11906" w:h="16838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94"/>
    <w:rsid w:val="00001394"/>
    <w:rsid w:val="00020CEA"/>
    <w:rsid w:val="000366C9"/>
    <w:rsid w:val="000550AC"/>
    <w:rsid w:val="00167D68"/>
    <w:rsid w:val="00236DFF"/>
    <w:rsid w:val="002C5333"/>
    <w:rsid w:val="00525EA0"/>
    <w:rsid w:val="008551A5"/>
    <w:rsid w:val="00864162"/>
    <w:rsid w:val="00896865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6A394D-5266-480C-8381-79BF8BEF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1848A-0496-4F87-8E1D-287821ED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9</cp:revision>
  <cp:lastPrinted>2014-12-31T07:48:00Z</cp:lastPrinted>
  <dcterms:created xsi:type="dcterms:W3CDTF">2014-12-30T11:50:00Z</dcterms:created>
  <dcterms:modified xsi:type="dcterms:W3CDTF">2018-11-08T07:19:00Z</dcterms:modified>
</cp:coreProperties>
</file>