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97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05"/>
        <w:gridCol w:w="37"/>
        <w:gridCol w:w="4110"/>
        <w:gridCol w:w="79"/>
        <w:gridCol w:w="354"/>
        <w:gridCol w:w="484"/>
        <w:gridCol w:w="1715"/>
        <w:gridCol w:w="1711"/>
        <w:gridCol w:w="158"/>
        <w:gridCol w:w="1693"/>
        <w:gridCol w:w="79"/>
      </w:tblGrid>
      <w:tr w:rsidR="00C12D17" w:rsidRPr="00AD7795" w:rsidTr="00D10E8C">
        <w:trPr>
          <w:gridAfter w:val="1"/>
          <w:wAfter w:w="79" w:type="dxa"/>
          <w:trHeight w:val="350"/>
        </w:trPr>
        <w:tc>
          <w:tcPr>
            <w:tcW w:w="7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30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D17" w:rsidRPr="00D10E8C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AD779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C12D17" w:rsidRPr="00AD7795" w:rsidTr="00D10E8C">
        <w:trPr>
          <w:gridAfter w:val="1"/>
          <w:wAfter w:w="79" w:type="dxa"/>
          <w:trHeight w:val="350"/>
        </w:trPr>
        <w:tc>
          <w:tcPr>
            <w:tcW w:w="7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D17" w:rsidRPr="00AD7795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D17" w:rsidRPr="00AD7795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D17" w:rsidRPr="00AD7795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D17" w:rsidRPr="00AD7795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D17" w:rsidRPr="00AD7795" w:rsidRDefault="00440C5C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FF2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F545B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4E5FF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12D17" w:rsidRPr="00AD7795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C12D17" w:rsidRPr="00AD7795" w:rsidTr="00D10E8C">
        <w:trPr>
          <w:gridAfter w:val="1"/>
          <w:wAfter w:w="79" w:type="dxa"/>
          <w:trHeight w:val="315"/>
        </w:trPr>
        <w:tc>
          <w:tcPr>
            <w:tcW w:w="1104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12D17" w:rsidRPr="00D10E8C" w:rsidRDefault="00C12D17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D10E8C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AD7795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AD7795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AD7795">
              <w:rPr>
                <w:rFonts w:ascii="Arial" w:eastAsia="Times New Roman" w:hAnsi="Arial" w:cs="Arial"/>
                <w:color w:val="000000"/>
                <w:lang w:val="ru-RU"/>
              </w:rPr>
              <w:t>фонда                         Регистарски број фонда</w:t>
            </w:r>
            <w:r w:rsidRPr="00D10E8C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AD7795">
              <w:rPr>
                <w:rFonts w:ascii="Arial" w:eastAsia="Times New Roman" w:hAnsi="Arial" w:cs="Arial"/>
                <w:color w:val="000000"/>
                <w:lang w:val="ru-RU"/>
              </w:rPr>
              <w:t>ПИБ фонда</w:t>
            </w:r>
          </w:p>
        </w:tc>
      </w:tr>
      <w:tr w:rsidR="00C12D17" w:rsidRPr="007E3FB7" w:rsidTr="00D10E8C">
        <w:trPr>
          <w:gridAfter w:val="1"/>
          <w:wAfter w:w="79" w:type="dxa"/>
          <w:trHeight w:val="300"/>
        </w:trPr>
        <w:tc>
          <w:tcPr>
            <w:tcW w:w="1104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C12D17" w:rsidRPr="007E3FB7" w:rsidTr="00D10E8C">
        <w:trPr>
          <w:gridAfter w:val="1"/>
          <w:wAfter w:w="79" w:type="dxa"/>
          <w:trHeight w:val="300"/>
        </w:trPr>
        <w:tc>
          <w:tcPr>
            <w:tcW w:w="1104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C12D17" w:rsidRPr="007E3FB7" w:rsidTr="00D10E8C">
        <w:trPr>
          <w:gridAfter w:val="1"/>
          <w:wAfter w:w="79" w:type="dxa"/>
          <w:trHeight w:val="315"/>
        </w:trPr>
        <w:tc>
          <w:tcPr>
            <w:tcW w:w="1104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Пословно име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фонда:</w:t>
            </w:r>
          </w:p>
        </w:tc>
      </w:tr>
      <w:tr w:rsidR="00C12D17" w:rsidRPr="00AD7795" w:rsidTr="00C12D17">
        <w:tblPrEx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111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AD7795"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ОСТАЛОМ РЕЗУЛТАТУ</w:t>
            </w:r>
          </w:p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AD7795"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  <w:t>ЗАТВОРЕНОГ/ПРИВАТНОГ ИНВЕСТИЦИОНОГ ФОНДА</w:t>
            </w:r>
          </w:p>
        </w:tc>
      </w:tr>
      <w:tr w:rsidR="00C12D17" w:rsidRPr="00AD7795" w:rsidTr="000D298D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11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AD7795">
              <w:rPr>
                <w:rFonts w:ascii="Arial" w:hAnsi="Arial" w:cs="Arial"/>
                <w:b/>
                <w:bCs/>
                <w:color w:val="000000"/>
                <w:lang w:val="ru-RU"/>
              </w:rPr>
              <w:t>за период од _____ до _____20__ године</w:t>
            </w: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58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6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7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12D17" w:rsidRPr="00AD7795" w:rsidTr="00D10E8C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НЕТО РЕЗУЛТАТ ИЗ ПОСЛОВАЊА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   НЕТО ДОБИТАК (АОП 1038)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  НЕТО ГУБИТАК (АОП 1039)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RPr="00AD7795" w:rsidTr="00D10E8C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ОСТАЛИ СВЕОБУХВАТНИ ДОБИТАК ИЛИ ГУБИТАК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12D17" w:rsidRPr="00AD7795" w:rsidTr="00D10E8C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ru-RU"/>
              </w:rPr>
              <w:t>а)  Ставке које неће бити рекласификоване у Билансу успеха у будућим периодима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Промене ревалоризације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а) повећање ревалоризационих резерви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б) смањење ревалоризационих резерви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RPr="00AD7795" w:rsidTr="00D10E8C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</w:t>
            </w:r>
            <w:r w:rsidR="00B62C7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442</w:t>
            </w: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 Нереализовани добици или губици по основу улагања у власничке инструменте капитала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RPr="00AD7795" w:rsidTr="00D10E8C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5F674F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  <w:lang w:val="ru-RU"/>
              </w:rPr>
              <w:t>б)  Ставке које накнадно могу бити рекласификоване у Билансу успеха у будућим периодима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12D17" w:rsidRPr="00AD7795" w:rsidTr="00D10E8C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</w:t>
            </w:r>
            <w:r w:rsidR="00B62C7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444</w:t>
            </w: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 Нереализовани губици и добици по основу хартија од вредности расположивих за продају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 ДОБИТАК ПО ОСНОВУ ПОРЕЗА КОЈИ СЕ ОДНОСИ НА ОСТАЛИ РЕЗУЛТАТ ПЕРИОДА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 ГУБИТАК ПО ОСНОВУ ПОРЕЗА КОЈИ СЕ ОДНОСИ НА ОСТАЛИ РЕЗУЛТАТ ПЕРИОДА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УКУПАН ОСТАЛИ СВЕОБУХВАТНИ ДОБИТАК (2003+2005+2007+2009) - (2004+2006+2008+2010) ≥ 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D10E8C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УКУПАН ОСТАЛИ СВЕОБУХВАТНИ ГУБИТАК</w:t>
            </w:r>
          </w:p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(2004+2006+2008+2010) - (2003+2005+2007+2009) ≥ 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D10E8C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12D17" w:rsidRDefault="00C12D17" w:rsidP="008C0E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C12D17" w:rsidSect="00C12D17">
          <w:pgSz w:w="11906" w:h="16838"/>
          <w:pgMar w:top="810" w:right="1440" w:bottom="900" w:left="1440" w:header="720" w:footer="720" w:gutter="0"/>
          <w:cols w:space="720"/>
          <w:docGrid w:linePitch="360"/>
        </w:sectPr>
      </w:pPr>
    </w:p>
    <w:tbl>
      <w:tblPr>
        <w:tblW w:w="11125" w:type="dxa"/>
        <w:tblInd w:w="-97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07"/>
        <w:gridCol w:w="4587"/>
        <w:gridCol w:w="472"/>
        <w:gridCol w:w="1717"/>
        <w:gridCol w:w="1871"/>
        <w:gridCol w:w="1771"/>
      </w:tblGrid>
      <w:tr w:rsidR="00C12D17" w:rsidTr="00C12D17">
        <w:trPr>
          <w:trHeight w:val="27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58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7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6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C12D17" w:rsidTr="00C12D17">
        <w:trPr>
          <w:trHeight w:val="348"/>
        </w:trPr>
        <w:tc>
          <w:tcPr>
            <w:tcW w:w="70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C12D17" w:rsidTr="00C12D17">
        <w:trPr>
          <w:trHeight w:val="24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8C0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12D17" w:rsidRPr="00AD7795" w:rsidTr="00C12D17">
        <w:trPr>
          <w:trHeight w:val="406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УКУПАН НЕТО СВЕОБУХВАТНИ РЕЗУЛТАТ ПЕРИОДА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C12D17" w:rsidTr="00C12D17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УКУПАН НЕТО СВЕОБУХВАТНИ ДОБИТАК</w:t>
            </w:r>
          </w:p>
          <w:p w:rsidR="00C12D17" w:rsidRPr="00AD7795" w:rsidRDefault="00C12D17" w:rsidP="00AD7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(2014+</w:t>
            </w:r>
            <w:r w:rsid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2015) = (2001-2002+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2011</w:t>
            </w:r>
            <w:r w:rsidR="00AD7795"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2012) ≥ 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C12D17">
        <w:trPr>
          <w:trHeight w:val="377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C12D17">
        <w:trPr>
          <w:trHeight w:val="377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C12D17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УКУПАН НЕТО СВЕОБУХВАТНИ ГУБИТАК</w:t>
            </w:r>
          </w:p>
          <w:p w:rsidR="00C12D17" w:rsidRPr="00AD7795" w:rsidRDefault="00AD7795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(2017+2018) = (2002-2001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2012-</w:t>
            </w:r>
            <w:r w:rsidR="00C12D17"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2011) ≥ 0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C12D17">
        <w:trPr>
          <w:trHeight w:val="377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17" w:rsidTr="00C12D17">
        <w:trPr>
          <w:trHeight w:val="377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D17" w:rsidRPr="00AD7795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D77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C12D17" w:rsidRP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D17" w:rsidRDefault="00C12D17" w:rsidP="00C1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12D17" w:rsidRDefault="00C12D17"/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C12D17" w:rsidRPr="007E3FB7" w:rsidTr="008C0E24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2D17" w:rsidRPr="00AD7795" w:rsidTr="008C0E24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12D17" w:rsidRPr="00AD7795" w:rsidRDefault="00C12D17" w:rsidP="008C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AD779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C12D17" w:rsidRPr="007E3FB7" w:rsidTr="008C0E24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0E8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C12D17" w:rsidRPr="007E3FB7" w:rsidTr="008C0E24">
        <w:trPr>
          <w:trHeight w:val="198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12D17" w:rsidRPr="007E3FB7" w:rsidRDefault="00C12D17" w:rsidP="008C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D298D" w:rsidRDefault="000D298D" w:rsidP="000D298D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0D298D" w:rsidRDefault="000D298D" w:rsidP="000D298D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D10E8C" w:rsidRPr="00D10E8C" w:rsidRDefault="00D10E8C" w:rsidP="000D298D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инвестиционе фондове</w:t>
      </w:r>
    </w:p>
    <w:p w:rsidR="00D10E8C" w:rsidRPr="00D10E8C" w:rsidRDefault="00D10E8C" w:rsidP="000D298D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(„Службени глас</w:t>
      </w:r>
      <w:r w:rsidR="0053767B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53767B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sectPr w:rsidR="00D10E8C" w:rsidRPr="00D10E8C" w:rsidSect="00C12D17">
      <w:pgSz w:w="11906" w:h="16838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17"/>
    <w:rsid w:val="000D298D"/>
    <w:rsid w:val="001F6045"/>
    <w:rsid w:val="002C0FBE"/>
    <w:rsid w:val="00440C5C"/>
    <w:rsid w:val="0053767B"/>
    <w:rsid w:val="005F674F"/>
    <w:rsid w:val="006B4046"/>
    <w:rsid w:val="007C5C4B"/>
    <w:rsid w:val="00AD7795"/>
    <w:rsid w:val="00B62C74"/>
    <w:rsid w:val="00C12D17"/>
    <w:rsid w:val="00D1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82775-F581-44EC-89C9-92B37BD9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dcterms:created xsi:type="dcterms:W3CDTF">2014-12-30T11:51:00Z</dcterms:created>
  <dcterms:modified xsi:type="dcterms:W3CDTF">2018-11-08T07:20:00Z</dcterms:modified>
</cp:coreProperties>
</file>