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89"/>
        <w:gridCol w:w="3391"/>
        <w:gridCol w:w="450"/>
        <w:gridCol w:w="1710"/>
        <w:gridCol w:w="1514"/>
        <w:gridCol w:w="1456"/>
        <w:gridCol w:w="1440"/>
      </w:tblGrid>
      <w:tr w:rsidR="00DE3C15" w:rsidRPr="00131E68" w:rsidTr="00DE3C15">
        <w:trPr>
          <w:trHeight w:val="290"/>
        </w:trPr>
        <w:tc>
          <w:tcPr>
            <w:tcW w:w="1125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</w:rPr>
              <w:t>Попуњава друштво за управљање</w:t>
            </w:r>
          </w:p>
        </w:tc>
      </w:tr>
      <w:tr w:rsidR="00DE3C15" w:rsidRPr="00131E68" w:rsidTr="00DE3C15">
        <w:trPr>
          <w:trHeight w:val="300"/>
        </w:trPr>
        <w:tc>
          <w:tcPr>
            <w:tcW w:w="112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C15" w:rsidRPr="00131E68" w:rsidRDefault="00941A44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-4445</wp:posOffset>
                      </wp:positionV>
                      <wp:extent cx="847725" cy="180975"/>
                      <wp:effectExtent l="0" t="0" r="28575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C15" w:rsidRDefault="00DE3C15" w:rsidP="00DE3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7.55pt;margin-top:-.35pt;width:66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" strokeweight="1.5pt">
                      <v:textbox>
                        <w:txbxContent>
                          <w:p w:rsidR="00DE3C15" w:rsidRDefault="00DE3C15" w:rsidP="00DE3C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5220335</wp:posOffset>
                      </wp:positionH>
                      <wp:positionV relativeFrom="paragraph">
                        <wp:posOffset>-4445</wp:posOffset>
                      </wp:positionV>
                      <wp:extent cx="1714500" cy="18097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C15" w:rsidRDefault="00DE3C15" w:rsidP="00DE3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11.05pt;margin-top:-.35pt;width:13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" strokeweight="1.5pt">
                      <v:textbox>
                        <w:txbxContent>
                          <w:p w:rsidR="00DE3C15" w:rsidRDefault="00DE3C15" w:rsidP="00DE3C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-4445</wp:posOffset>
                      </wp:positionV>
                      <wp:extent cx="1571625" cy="18097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C15" w:rsidRDefault="00DE3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4.3pt;margin-top:-.35pt;width:123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" strokeweight="1.5pt">
                      <v:textbox>
                        <w:txbxContent>
                          <w:p w:rsidR="00DE3C15" w:rsidRDefault="00DE3C15"/>
                        </w:txbxContent>
                      </v:textbox>
                    </v:shape>
                  </w:pict>
                </mc:Fallback>
              </mc:AlternateContent>
            </w:r>
            <w:r w:rsidR="00DE3C15" w:rsidRPr="00131E68">
              <w:rPr>
                <w:rFonts w:ascii="Arial" w:hAnsi="Arial" w:cs="Arial"/>
                <w:color w:val="000000"/>
              </w:rPr>
              <w:t>Матични број</w:t>
            </w:r>
            <w:r w:rsidR="00DE3C15" w:rsidRPr="00417A1C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DE3C15" w:rsidRPr="00131E68">
              <w:rPr>
                <w:rFonts w:ascii="Arial" w:hAnsi="Arial" w:cs="Arial"/>
                <w:color w:val="000000"/>
              </w:rPr>
              <w:t xml:space="preserve">                                        </w:t>
            </w:r>
            <w:r w:rsidR="00DE3C15" w:rsidRPr="00417A1C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DE3C15" w:rsidRPr="00131E68">
              <w:rPr>
                <w:rFonts w:ascii="Arial" w:hAnsi="Arial" w:cs="Arial"/>
                <w:color w:val="000000"/>
              </w:rPr>
              <w:t xml:space="preserve">  Шифра делатности                          ПИБ</w:t>
            </w:r>
          </w:p>
        </w:tc>
      </w:tr>
      <w:tr w:rsidR="00DE3C15" w:rsidRPr="00131E68" w:rsidTr="00DE3C15">
        <w:trPr>
          <w:trHeight w:val="290"/>
        </w:trPr>
        <w:tc>
          <w:tcPr>
            <w:tcW w:w="112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31E68">
              <w:rPr>
                <w:rFonts w:ascii="Arial" w:hAnsi="Arial" w:cs="Arial"/>
                <w:color w:val="000000"/>
              </w:rPr>
              <w:t>Назив фонда:</w:t>
            </w:r>
          </w:p>
        </w:tc>
      </w:tr>
      <w:tr w:rsidR="00DE3C15" w:rsidRPr="00131E68" w:rsidTr="00DE3C15">
        <w:trPr>
          <w:trHeight w:val="290"/>
        </w:trPr>
        <w:tc>
          <w:tcPr>
            <w:tcW w:w="112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31E68">
              <w:rPr>
                <w:rFonts w:ascii="Arial" w:hAnsi="Arial" w:cs="Arial"/>
                <w:color w:val="000000"/>
              </w:rPr>
              <w:t>Регистарски број фонда:</w:t>
            </w:r>
          </w:p>
        </w:tc>
      </w:tr>
      <w:tr w:rsidR="00DE3C15" w:rsidRPr="00131E68" w:rsidTr="00DE3C15">
        <w:trPr>
          <w:trHeight w:val="305"/>
        </w:trPr>
        <w:tc>
          <w:tcPr>
            <w:tcW w:w="112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31E68">
              <w:rPr>
                <w:rFonts w:ascii="Arial" w:hAnsi="Arial" w:cs="Arial"/>
                <w:color w:val="000000"/>
              </w:rPr>
              <w:t>Назив друштва за управљање:</w:t>
            </w:r>
          </w:p>
        </w:tc>
      </w:tr>
      <w:tr w:rsidR="00DE3C15" w:rsidRPr="00131E68" w:rsidTr="00DE3C15">
        <w:trPr>
          <w:trHeight w:val="123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E3C15" w:rsidRPr="00131E68" w:rsidTr="00DE3C15">
        <w:trPr>
          <w:trHeight w:val="348"/>
        </w:trPr>
        <w:tc>
          <w:tcPr>
            <w:tcW w:w="11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БИЛАНС СТАЊА - ИЗВЕШТАЈ О НЕТО ИМОВИНИ</w:t>
            </w:r>
          </w:p>
        </w:tc>
      </w:tr>
      <w:tr w:rsidR="00DE3C15" w:rsidRPr="00131E68" w:rsidTr="00DE3C15">
        <w:trPr>
          <w:trHeight w:val="108"/>
        </w:trPr>
        <w:tc>
          <w:tcPr>
            <w:tcW w:w="11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</w:rPr>
              <w:t>на дан ___________</w:t>
            </w:r>
          </w:p>
        </w:tc>
      </w:tr>
      <w:tr w:rsidR="00DE3C15" w:rsidRPr="00131E68" w:rsidTr="00DE3C15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(износи у хиљадама динара)</w:t>
            </w:r>
          </w:p>
        </w:tc>
      </w:tr>
      <w:tr w:rsidR="00DE3C15" w:rsidRPr="00131E68" w:rsidTr="00DE3C15">
        <w:trPr>
          <w:trHeight w:val="258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Класа рачуна, група рачуна, рачун</w:t>
            </w:r>
          </w:p>
        </w:tc>
        <w:tc>
          <w:tcPr>
            <w:tcW w:w="3391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896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E3C15" w:rsidRPr="00131E68" w:rsidTr="00DE3C15">
        <w:trPr>
          <w:trHeight w:val="570"/>
        </w:trPr>
        <w:tc>
          <w:tcPr>
            <w:tcW w:w="1289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 периода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Почетак периода</w:t>
            </w:r>
          </w:p>
        </w:tc>
      </w:tr>
      <w:tr w:rsidR="00DE3C15" w:rsidRPr="00131E68" w:rsidTr="00DE3C15">
        <w:trPr>
          <w:trHeight w:val="216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E3C15" w:rsidRPr="00131E68" w:rsidTr="00DE3C15">
        <w:trPr>
          <w:trHeight w:val="216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ИМОВИНА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417A1C" w:rsidRDefault="00DE3C15" w:rsidP="00417A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91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Готовина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DE3C15" w:rsidRPr="00131E68" w:rsidTr="00DE3C15">
        <w:trPr>
          <w:trHeight w:val="391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Потраживања од друштва за управљање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91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Друга потраживања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417A1C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653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200, 203, део 205, 210, 211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Хартије од вредности међународних финансијских институција, држава и централних банака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417A1C" w:rsidRDefault="00417A1C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417A1C" w:rsidRPr="00131E68" w:rsidRDefault="00417A1C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434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204, део 205, 212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Дужничке хартије од вредности привредних друштава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202, 213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Депозитне потврде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206, 215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Отворени инвестициони фондови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207, 214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Акције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Депозити код банака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Непокретности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209, 219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Друга улагања фонда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УКУПНА ИМОВИНА (од 0001 до 0011)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216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ОБАВЕЗЕ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Обавезе према друштву за управљање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Друге обавезе из пословања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Обавезе по основу чланства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УКУПНЕ ОБАВЕЗЕ (од 0401 до 0403)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0404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216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ИМОВИНА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Нето уплате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704BE3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Добитак текуће године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704BE3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Добитак ранијих година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0407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704BE3">
        <w:trPr>
          <w:trHeight w:val="258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Класа рачуна, група рачуна, рачун</w:t>
            </w:r>
          </w:p>
        </w:tc>
        <w:tc>
          <w:tcPr>
            <w:tcW w:w="3391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896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E3C15" w:rsidRPr="00131E68" w:rsidTr="001E208D">
        <w:trPr>
          <w:trHeight w:val="570"/>
        </w:trPr>
        <w:tc>
          <w:tcPr>
            <w:tcW w:w="1289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 периода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Почетак периода</w:t>
            </w:r>
          </w:p>
        </w:tc>
      </w:tr>
      <w:tr w:rsidR="00DE3C15" w:rsidRPr="00131E68" w:rsidTr="001E208D">
        <w:trPr>
          <w:trHeight w:val="216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E3C15" w:rsidRPr="00131E68" w:rsidTr="001E208D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Губитак текуће године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941A44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1A44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1E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77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color w:val="000000"/>
                <w:sz w:val="16"/>
                <w:szCs w:val="16"/>
              </w:rPr>
              <w:t>Губитак ранијих година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941A44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1A4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449"/>
        </w:trPr>
        <w:tc>
          <w:tcPr>
            <w:tcW w:w="128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1E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СВЕГА НЕТО ИМОВИНА РАСПОЛОЖИВА ЗА ПЕНЗИЈЕ (0405+0406+0407-0408-0409)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E3C15" w:rsidRPr="00941A44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1A44"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3C15" w:rsidRPr="00131E68" w:rsidTr="00DE3C15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E3C15" w:rsidRPr="00131E68" w:rsidTr="00941A44">
        <w:trPr>
          <w:trHeight w:val="627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E3C15" w:rsidRPr="00131E68" w:rsidRDefault="00704BE3" w:rsidP="00704B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31E68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  <w:r w:rsidR="00DE3C15" w:rsidRPr="00131E68">
              <w:rPr>
                <w:rFonts w:ascii="Arial" w:hAnsi="Arial" w:cs="Arial"/>
                <w:color w:val="000000"/>
              </w:rPr>
              <w:t>У ____________________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E3C15" w:rsidRPr="00131E68" w:rsidRDefault="00DE3C15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E3C15" w:rsidRPr="00131E68" w:rsidRDefault="00890AA3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</w:t>
            </w:r>
            <w:r w:rsidR="00DE3C15" w:rsidRPr="00131E68">
              <w:rPr>
                <w:rFonts w:ascii="Arial" w:hAnsi="Arial" w:cs="Arial"/>
                <w:color w:val="000000"/>
              </w:rPr>
              <w:t>Законски заступник</w:t>
            </w:r>
          </w:p>
          <w:p w:rsidR="00DE3C15" w:rsidRPr="00131E68" w:rsidRDefault="00890AA3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</w:t>
            </w:r>
            <w:r w:rsidR="00DE3C15" w:rsidRPr="00131E68">
              <w:rPr>
                <w:rFonts w:ascii="Arial" w:hAnsi="Arial" w:cs="Arial"/>
                <w:color w:val="000000"/>
              </w:rPr>
              <w:t>друштва за управљање</w:t>
            </w:r>
          </w:p>
        </w:tc>
      </w:tr>
      <w:tr w:rsidR="00704BE3" w:rsidRPr="00131E68" w:rsidTr="00941A44">
        <w:trPr>
          <w:trHeight w:val="477"/>
        </w:trPr>
        <w:tc>
          <w:tcPr>
            <w:tcW w:w="46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4BE3" w:rsidRPr="00925C27" w:rsidRDefault="00704BE3" w:rsidP="0092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7A1C">
              <w:rPr>
                <w:rFonts w:ascii="Arial" w:hAnsi="Arial" w:cs="Arial"/>
                <w:color w:val="000000"/>
                <w:lang w:val="ru-RU"/>
              </w:rPr>
              <w:t xml:space="preserve">  </w:t>
            </w:r>
            <w:r w:rsidR="00925C27">
              <w:rPr>
                <w:rFonts w:ascii="Arial" w:hAnsi="Arial" w:cs="Arial"/>
                <w:color w:val="000000"/>
              </w:rPr>
              <w:t>дана _________________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4BE3" w:rsidRPr="00131E68" w:rsidRDefault="00704BE3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04BE3" w:rsidRPr="00131E68" w:rsidRDefault="00704BE3" w:rsidP="00DE3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1E68">
              <w:rPr>
                <w:rFonts w:ascii="Arial" w:hAnsi="Arial" w:cs="Arial"/>
                <w:color w:val="000000"/>
                <w:lang w:val="en-US"/>
              </w:rPr>
              <w:t xml:space="preserve">                                    </w:t>
            </w:r>
            <w:r w:rsidRPr="00131E68">
              <w:rPr>
                <w:rFonts w:ascii="Arial" w:hAnsi="Arial" w:cs="Arial"/>
                <w:color w:val="000000"/>
              </w:rPr>
              <w:t>______________________</w:t>
            </w:r>
          </w:p>
        </w:tc>
      </w:tr>
    </w:tbl>
    <w:p w:rsidR="004D37CC" w:rsidRDefault="004D37CC">
      <w:pPr>
        <w:rPr>
          <w:rFonts w:ascii="Arial" w:hAnsi="Arial" w:cs="Arial"/>
          <w:lang w:val="en-US"/>
        </w:rPr>
      </w:pPr>
    </w:p>
    <w:p w:rsidR="00417A1C" w:rsidRDefault="00417A1C" w:rsidP="00941A44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финансијског извештаја за добровољне пензијске фондове</w:t>
      </w:r>
    </w:p>
    <w:p w:rsidR="00417A1C" w:rsidRDefault="00417A1C" w:rsidP="00941A44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гласник РС“ бр. 87/2014).</w:t>
      </w:r>
    </w:p>
    <w:p w:rsidR="00417A1C" w:rsidRPr="00417A1C" w:rsidRDefault="00417A1C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417A1C" w:rsidRPr="00417A1C" w:rsidSect="00704BE3">
      <w:pgSz w:w="11906" w:h="16838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15"/>
    <w:rsid w:val="00131E68"/>
    <w:rsid w:val="00417A1C"/>
    <w:rsid w:val="004D37CC"/>
    <w:rsid w:val="00603DC4"/>
    <w:rsid w:val="00704BE3"/>
    <w:rsid w:val="00890AA3"/>
    <w:rsid w:val="008B4BE8"/>
    <w:rsid w:val="00925C27"/>
    <w:rsid w:val="00941A44"/>
    <w:rsid w:val="00D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3</cp:revision>
  <dcterms:created xsi:type="dcterms:W3CDTF">2014-12-26T08:12:00Z</dcterms:created>
  <dcterms:modified xsi:type="dcterms:W3CDTF">2014-12-26T08:17:00Z</dcterms:modified>
</cp:coreProperties>
</file>